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98" w:rsidRDefault="00F46AB0" w:rsidP="00F46AB0">
      <w:pPr>
        <w:spacing w:after="0" w:line="240" w:lineRule="auto"/>
        <w:ind w:firstLine="720"/>
        <w:rPr>
          <w:rFonts w:ascii="Franklin Gothic Medium" w:hAnsi="Franklin Gothic Medium"/>
          <w:b/>
          <w:color w:val="006600"/>
          <w:sz w:val="36"/>
          <w:szCs w:val="36"/>
        </w:rPr>
      </w:pPr>
      <w:bookmarkStart w:id="0" w:name="_GoBack"/>
      <w:bookmarkEnd w:id="0"/>
      <w:r>
        <w:rPr>
          <w:rFonts w:ascii="Franklin Gothic Medium" w:hAnsi="Franklin Gothic Medium"/>
          <w:b/>
          <w:color w:val="006600"/>
          <w:sz w:val="36"/>
          <w:szCs w:val="36"/>
        </w:rPr>
        <w:t xml:space="preserve">   Year</w:t>
      </w:r>
      <w:r w:rsidR="002C628B">
        <w:rPr>
          <w:rFonts w:ascii="Franklin Gothic Medium" w:hAnsi="Franklin Gothic Medium"/>
          <w:b/>
          <w:color w:val="006600"/>
          <w:sz w:val="36"/>
          <w:szCs w:val="36"/>
        </w:rPr>
        <w:t xml:space="preserve"> </w:t>
      </w:r>
      <w:r>
        <w:rPr>
          <w:rFonts w:ascii="Franklin Gothic Medium" w:hAnsi="Franklin Gothic Medium"/>
          <w:b/>
          <w:color w:val="006600"/>
          <w:sz w:val="36"/>
          <w:szCs w:val="36"/>
        </w:rPr>
        <w:t xml:space="preserve">End </w:t>
      </w:r>
      <w:r w:rsidR="00526798">
        <w:rPr>
          <w:rFonts w:ascii="Franklin Gothic Medium" w:hAnsi="Franklin Gothic Medium"/>
          <w:b/>
          <w:color w:val="006600"/>
          <w:sz w:val="36"/>
          <w:szCs w:val="36"/>
        </w:rPr>
        <w:t>Newsletter</w:t>
      </w:r>
    </w:p>
    <w:p w:rsidR="00403BE1" w:rsidRPr="00917F60" w:rsidRDefault="000D5979" w:rsidP="003403EB">
      <w:pPr>
        <w:spacing w:after="0" w:line="240" w:lineRule="auto"/>
        <w:jc w:val="center"/>
        <w:rPr>
          <w:rFonts w:ascii="Franklin Gothic Medium" w:hAnsi="Franklin Gothic Medium"/>
          <w:b/>
          <w:color w:val="006600"/>
          <w:sz w:val="32"/>
          <w:szCs w:val="32"/>
        </w:rPr>
      </w:pPr>
      <w:r w:rsidRPr="007E6891">
        <w:rPr>
          <w:rFonts w:ascii="Franklin Gothic Medium" w:hAnsi="Franklin Gothic Medium"/>
          <w:b/>
          <w:i/>
          <w:color w:val="006600"/>
          <w:sz w:val="36"/>
          <w:szCs w:val="36"/>
        </w:rPr>
        <w:t>C</w:t>
      </w:r>
      <w:r w:rsidRPr="007E6891">
        <w:rPr>
          <w:rFonts w:ascii="Franklin Gothic Medium" w:hAnsi="Franklin Gothic Medium"/>
          <w:b/>
          <w:i/>
          <w:color w:val="006600"/>
          <w:sz w:val="32"/>
          <w:szCs w:val="32"/>
        </w:rPr>
        <w:t>armela Davis, CPA</w:t>
      </w:r>
      <w:r w:rsidR="00A909FE">
        <w:rPr>
          <w:rFonts w:ascii="Franklin Gothic Medium" w:hAnsi="Franklin Gothic Medium"/>
          <w:b/>
          <w:i/>
          <w:color w:val="006600"/>
          <w:sz w:val="32"/>
          <w:szCs w:val="32"/>
        </w:rPr>
        <w:t>, PLLC &amp;</w:t>
      </w:r>
      <w:r w:rsidR="00BF1408">
        <w:rPr>
          <w:rFonts w:ascii="Franklin Gothic Medium" w:hAnsi="Franklin Gothic Medium"/>
          <w:b/>
          <w:color w:val="006600"/>
          <w:sz w:val="32"/>
          <w:szCs w:val="32"/>
        </w:rPr>
        <w:t xml:space="preserve"> </w:t>
      </w:r>
      <w:r w:rsidRPr="007E6891">
        <w:rPr>
          <w:rFonts w:ascii="Franklin Gothic Medium" w:hAnsi="Franklin Gothic Medium"/>
          <w:b/>
          <w:i/>
          <w:color w:val="006600"/>
          <w:sz w:val="32"/>
          <w:szCs w:val="32"/>
        </w:rPr>
        <w:t>S</w:t>
      </w:r>
      <w:r w:rsidR="00403BE1" w:rsidRPr="007E6891">
        <w:rPr>
          <w:rFonts w:ascii="Franklin Gothic Medium" w:hAnsi="Franklin Gothic Medium"/>
          <w:b/>
          <w:i/>
          <w:color w:val="006600"/>
          <w:sz w:val="32"/>
          <w:szCs w:val="32"/>
        </w:rPr>
        <w:t>taff</w:t>
      </w:r>
    </w:p>
    <w:p w:rsidR="00526798" w:rsidRDefault="003403EB" w:rsidP="00526798">
      <w:pPr>
        <w:spacing w:after="0" w:line="240" w:lineRule="auto"/>
        <w:jc w:val="center"/>
        <w:rPr>
          <w:rFonts w:ascii="Franklin Gothic Medium" w:hAnsi="Franklin Gothic Medium"/>
          <w:b/>
          <w:color w:val="006600"/>
          <w:sz w:val="32"/>
          <w:szCs w:val="32"/>
        </w:rPr>
      </w:pPr>
      <w:r w:rsidRPr="00917F60">
        <w:rPr>
          <w:rFonts w:ascii="Franklin Gothic Medium" w:hAnsi="Franklin Gothic Medium"/>
          <w:b/>
          <w:color w:val="006600"/>
          <w:sz w:val="32"/>
          <w:szCs w:val="32"/>
        </w:rPr>
        <w:t>H</w:t>
      </w:r>
      <w:r w:rsidR="00A807B6" w:rsidRPr="00917F60">
        <w:rPr>
          <w:rFonts w:ascii="Franklin Gothic Medium" w:hAnsi="Franklin Gothic Medium"/>
          <w:b/>
          <w:color w:val="006600"/>
          <w:sz w:val="32"/>
          <w:szCs w:val="32"/>
        </w:rPr>
        <w:t>appy New Y</w:t>
      </w:r>
      <w:r w:rsidR="000B1AB7" w:rsidRPr="00917F60">
        <w:rPr>
          <w:rFonts w:ascii="Franklin Gothic Medium" w:hAnsi="Franklin Gothic Medium"/>
          <w:b/>
          <w:color w:val="006600"/>
          <w:sz w:val="32"/>
          <w:szCs w:val="32"/>
        </w:rPr>
        <w:t>ear</w:t>
      </w:r>
    </w:p>
    <w:p w:rsidR="00526798" w:rsidRDefault="00526798" w:rsidP="00526798">
      <w:pPr>
        <w:spacing w:after="0" w:line="240" w:lineRule="auto"/>
        <w:jc w:val="center"/>
        <w:rPr>
          <w:rFonts w:ascii="Franklin Gothic Medium" w:hAnsi="Franklin Gothic Medium"/>
          <w:b/>
          <w:color w:val="006600"/>
          <w:sz w:val="32"/>
          <w:szCs w:val="32"/>
        </w:rPr>
      </w:pPr>
    </w:p>
    <w:p w:rsidR="004F6B25" w:rsidRDefault="004C4AA2" w:rsidP="004F6B25">
      <w:pPr>
        <w:spacing w:after="0" w:line="240" w:lineRule="auto"/>
        <w:rPr>
          <w:rFonts w:asciiTheme="majorHAnsi" w:hAnsiTheme="majorHAnsi"/>
          <w:b/>
          <w:sz w:val="24"/>
          <w:szCs w:val="24"/>
        </w:rPr>
      </w:pPr>
      <w:r>
        <w:rPr>
          <w:rFonts w:asciiTheme="majorHAnsi" w:hAnsiTheme="majorHAnsi"/>
          <w:b/>
          <w:sz w:val="24"/>
          <w:szCs w:val="24"/>
        </w:rPr>
        <w:t xml:space="preserve">Office Management </w:t>
      </w:r>
      <w:r w:rsidR="004F6B25">
        <w:rPr>
          <w:rFonts w:asciiTheme="majorHAnsi" w:hAnsiTheme="majorHAnsi"/>
          <w:b/>
          <w:sz w:val="24"/>
          <w:szCs w:val="24"/>
        </w:rPr>
        <w:t>–</w:t>
      </w:r>
      <w:r w:rsidRPr="007E6891">
        <w:rPr>
          <w:rFonts w:asciiTheme="majorHAnsi" w:hAnsiTheme="majorHAnsi"/>
          <w:b/>
          <w:i/>
          <w:sz w:val="24"/>
          <w:szCs w:val="24"/>
        </w:rPr>
        <w:t>Cry</w:t>
      </w:r>
      <w:r w:rsidR="004F6B25" w:rsidRPr="007E6891">
        <w:rPr>
          <w:rFonts w:asciiTheme="majorHAnsi" w:hAnsiTheme="majorHAnsi"/>
          <w:b/>
          <w:i/>
          <w:sz w:val="24"/>
          <w:szCs w:val="24"/>
        </w:rPr>
        <w:t>stal, Melinda &amp; Katy</w:t>
      </w:r>
    </w:p>
    <w:p w:rsidR="00212950" w:rsidRDefault="00212950" w:rsidP="004F6B25">
      <w:pPr>
        <w:spacing w:after="0" w:line="240" w:lineRule="auto"/>
        <w:rPr>
          <w:rFonts w:asciiTheme="majorHAnsi" w:hAnsiTheme="majorHAnsi"/>
          <w:b/>
          <w:sz w:val="24"/>
          <w:szCs w:val="24"/>
        </w:rPr>
      </w:pPr>
    </w:p>
    <w:p w:rsidR="00917F60" w:rsidRPr="007E6891" w:rsidRDefault="004F6B25" w:rsidP="004F6B25">
      <w:pPr>
        <w:spacing w:after="0" w:line="240" w:lineRule="auto"/>
        <w:rPr>
          <w:rFonts w:asciiTheme="majorHAnsi" w:hAnsiTheme="majorHAnsi"/>
          <w:b/>
          <w:i/>
        </w:rPr>
      </w:pPr>
      <w:r>
        <w:rPr>
          <w:rFonts w:asciiTheme="majorHAnsi" w:hAnsiTheme="majorHAnsi"/>
          <w:b/>
          <w:sz w:val="24"/>
          <w:szCs w:val="24"/>
        </w:rPr>
        <w:t>Office</w:t>
      </w:r>
      <w:r w:rsidR="00F46AB0">
        <w:rPr>
          <w:rFonts w:asciiTheme="majorHAnsi" w:hAnsiTheme="majorHAnsi"/>
          <w:b/>
          <w:sz w:val="24"/>
          <w:szCs w:val="24"/>
        </w:rPr>
        <w:t xml:space="preserve"> Staff </w:t>
      </w:r>
      <w:r w:rsidR="00F46AB0" w:rsidRPr="007E6891">
        <w:rPr>
          <w:rFonts w:asciiTheme="majorHAnsi" w:hAnsiTheme="majorHAnsi"/>
          <w:b/>
          <w:i/>
          <w:sz w:val="24"/>
          <w:szCs w:val="24"/>
        </w:rPr>
        <w:t>– Sha</w:t>
      </w:r>
      <w:r w:rsidR="00EE39F4" w:rsidRPr="007E6891">
        <w:rPr>
          <w:rFonts w:asciiTheme="majorHAnsi" w:hAnsiTheme="majorHAnsi"/>
          <w:b/>
          <w:i/>
          <w:sz w:val="24"/>
          <w:szCs w:val="24"/>
        </w:rPr>
        <w:t>nnon, Amber, Abel, Maria</w:t>
      </w:r>
      <w:r w:rsidR="00ED78F5" w:rsidRPr="007E6891">
        <w:rPr>
          <w:rFonts w:asciiTheme="majorHAnsi" w:hAnsiTheme="majorHAnsi"/>
          <w:b/>
          <w:i/>
          <w:sz w:val="24"/>
          <w:szCs w:val="24"/>
        </w:rPr>
        <w:t xml:space="preserve">,  </w:t>
      </w:r>
      <w:r w:rsidR="00F46AB0" w:rsidRPr="007E6891">
        <w:rPr>
          <w:rFonts w:asciiTheme="majorHAnsi" w:hAnsiTheme="majorHAnsi"/>
          <w:b/>
          <w:i/>
          <w:sz w:val="24"/>
          <w:szCs w:val="24"/>
        </w:rPr>
        <w:t xml:space="preserve"> Kathy P, Stephanie,</w:t>
      </w:r>
      <w:r w:rsidR="00ED78F5" w:rsidRPr="007E6891">
        <w:rPr>
          <w:rFonts w:asciiTheme="majorHAnsi" w:hAnsiTheme="majorHAnsi"/>
          <w:b/>
          <w:i/>
          <w:sz w:val="24"/>
          <w:szCs w:val="24"/>
        </w:rPr>
        <w:t xml:space="preserve"> Stephen, Melissa, Cynthia, Victor,</w:t>
      </w:r>
      <w:r w:rsidR="00212950" w:rsidRPr="007E6891">
        <w:rPr>
          <w:rFonts w:asciiTheme="majorHAnsi" w:hAnsiTheme="majorHAnsi"/>
          <w:b/>
          <w:i/>
          <w:sz w:val="24"/>
          <w:szCs w:val="24"/>
        </w:rPr>
        <w:t xml:space="preserve"> Julie</w:t>
      </w:r>
      <w:r w:rsidR="00ED78F5" w:rsidRPr="007E6891">
        <w:rPr>
          <w:rFonts w:asciiTheme="majorHAnsi" w:hAnsiTheme="majorHAnsi"/>
          <w:b/>
          <w:i/>
          <w:sz w:val="24"/>
          <w:szCs w:val="24"/>
        </w:rPr>
        <w:t xml:space="preserve">, </w:t>
      </w:r>
      <w:r w:rsidR="00F46AB0" w:rsidRPr="007E6891">
        <w:rPr>
          <w:rFonts w:asciiTheme="majorHAnsi" w:hAnsiTheme="majorHAnsi"/>
          <w:b/>
          <w:i/>
          <w:sz w:val="24"/>
          <w:szCs w:val="24"/>
        </w:rPr>
        <w:t>Sharon</w:t>
      </w:r>
      <w:r w:rsidR="00ED78F5" w:rsidRPr="007E6891">
        <w:rPr>
          <w:rFonts w:asciiTheme="majorHAnsi" w:hAnsiTheme="majorHAnsi"/>
          <w:b/>
          <w:i/>
          <w:sz w:val="24"/>
          <w:szCs w:val="24"/>
        </w:rPr>
        <w:t xml:space="preserve">, Amy, Veronica, Laura, </w:t>
      </w:r>
      <w:r w:rsidR="00DD405B">
        <w:rPr>
          <w:rFonts w:asciiTheme="majorHAnsi" w:hAnsiTheme="majorHAnsi"/>
          <w:b/>
          <w:i/>
          <w:sz w:val="24"/>
          <w:szCs w:val="24"/>
        </w:rPr>
        <w:t>Pat</w:t>
      </w:r>
      <w:r w:rsidR="005F4082">
        <w:rPr>
          <w:rFonts w:asciiTheme="majorHAnsi" w:hAnsiTheme="majorHAnsi"/>
          <w:b/>
          <w:i/>
          <w:sz w:val="24"/>
          <w:szCs w:val="24"/>
        </w:rPr>
        <w:t>t</w:t>
      </w:r>
      <w:r w:rsidR="00DD405B">
        <w:rPr>
          <w:rFonts w:asciiTheme="majorHAnsi" w:hAnsiTheme="majorHAnsi"/>
          <w:b/>
          <w:i/>
          <w:sz w:val="24"/>
          <w:szCs w:val="24"/>
        </w:rPr>
        <w:t xml:space="preserve">i, </w:t>
      </w:r>
      <w:r w:rsidR="00ED78F5" w:rsidRPr="007E6891">
        <w:rPr>
          <w:rFonts w:asciiTheme="majorHAnsi" w:hAnsiTheme="majorHAnsi"/>
          <w:b/>
          <w:i/>
          <w:sz w:val="24"/>
          <w:szCs w:val="24"/>
        </w:rPr>
        <w:t>Bebe, Isaac and Pam</w:t>
      </w:r>
    </w:p>
    <w:p w:rsidR="00A807B6" w:rsidRPr="008273A1" w:rsidRDefault="00A807B6" w:rsidP="00FA2941">
      <w:pPr>
        <w:spacing w:after="0" w:line="240" w:lineRule="auto"/>
        <w:jc w:val="both"/>
        <w:rPr>
          <w:rFonts w:asciiTheme="majorHAnsi" w:hAnsiTheme="majorHAnsi"/>
          <w:b/>
          <w:sz w:val="16"/>
          <w:szCs w:val="16"/>
        </w:rPr>
      </w:pPr>
    </w:p>
    <w:p w:rsidR="00A807B6" w:rsidRPr="008F20E7" w:rsidRDefault="00A807B6" w:rsidP="00FA2941">
      <w:pPr>
        <w:spacing w:after="0" w:line="240" w:lineRule="auto"/>
        <w:jc w:val="both"/>
        <w:rPr>
          <w:rFonts w:asciiTheme="majorHAnsi" w:hAnsiTheme="majorHAnsi"/>
          <w:b/>
        </w:rPr>
      </w:pPr>
      <w:r w:rsidRPr="008F20E7">
        <w:rPr>
          <w:rFonts w:asciiTheme="majorHAnsi" w:hAnsiTheme="majorHAnsi"/>
          <w:b/>
        </w:rPr>
        <w:t xml:space="preserve">Remember if you ever have a question please email me </w:t>
      </w:r>
      <w:r w:rsidR="008F20E7" w:rsidRPr="008F20E7">
        <w:rPr>
          <w:rFonts w:asciiTheme="majorHAnsi" w:hAnsiTheme="majorHAnsi"/>
          <w:b/>
        </w:rPr>
        <w:t xml:space="preserve">at </w:t>
      </w:r>
      <w:hyperlink r:id="rId6" w:history="1">
        <w:r w:rsidR="005B1775" w:rsidRPr="00827B5E">
          <w:rPr>
            <w:rStyle w:val="Hyperlink"/>
            <w:rFonts w:asciiTheme="majorHAnsi" w:hAnsiTheme="majorHAnsi"/>
            <w:b/>
          </w:rPr>
          <w:t>cpa@sydcom.net</w:t>
        </w:r>
      </w:hyperlink>
      <w:r w:rsidRPr="008F20E7">
        <w:rPr>
          <w:rFonts w:asciiTheme="majorHAnsi" w:hAnsiTheme="majorHAnsi"/>
          <w:b/>
        </w:rPr>
        <w:t>.</w:t>
      </w:r>
      <w:r w:rsidR="005B1775">
        <w:rPr>
          <w:rFonts w:asciiTheme="majorHAnsi" w:hAnsiTheme="majorHAnsi"/>
          <w:b/>
        </w:rPr>
        <w:t xml:space="preserve"> If you need to get a hold of any employee it is their first </w:t>
      </w:r>
      <w:hyperlink r:id="rId7" w:history="1">
        <w:r w:rsidR="005B1775" w:rsidRPr="00827B5E">
          <w:rPr>
            <w:rStyle w:val="Hyperlink"/>
            <w:rFonts w:asciiTheme="majorHAnsi" w:hAnsiTheme="majorHAnsi"/>
            <w:b/>
          </w:rPr>
          <w:t>name@sydcom.net</w:t>
        </w:r>
      </w:hyperlink>
      <w:r w:rsidR="005B1775">
        <w:rPr>
          <w:rFonts w:asciiTheme="majorHAnsi" w:hAnsiTheme="majorHAnsi"/>
          <w:b/>
        </w:rPr>
        <w:t xml:space="preserve"> (except Kathy P is kathyp)</w:t>
      </w:r>
    </w:p>
    <w:p w:rsidR="00A807B6" w:rsidRPr="00E3434B" w:rsidRDefault="00A807B6" w:rsidP="00FA2941">
      <w:pPr>
        <w:spacing w:after="0" w:line="240" w:lineRule="auto"/>
        <w:jc w:val="both"/>
        <w:rPr>
          <w:rFonts w:asciiTheme="majorHAnsi" w:hAnsiTheme="majorHAnsi"/>
          <w:b/>
          <w:sz w:val="16"/>
          <w:szCs w:val="16"/>
        </w:rPr>
      </w:pPr>
    </w:p>
    <w:p w:rsidR="00E530D8" w:rsidRPr="006279CB" w:rsidRDefault="00E530D8" w:rsidP="00FA294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We will be giving you the changes that are in place for the next year </w:t>
      </w:r>
      <w:r w:rsidR="008F20E7">
        <w:rPr>
          <w:rFonts w:asciiTheme="majorHAnsi" w:hAnsiTheme="majorHAnsi"/>
          <w:b/>
          <w:sz w:val="24"/>
          <w:szCs w:val="24"/>
        </w:rPr>
        <w:t>plus</w:t>
      </w:r>
      <w:r w:rsidRPr="006279CB">
        <w:rPr>
          <w:rFonts w:asciiTheme="majorHAnsi" w:hAnsiTheme="majorHAnsi"/>
          <w:b/>
          <w:sz w:val="24"/>
          <w:szCs w:val="24"/>
        </w:rPr>
        <w:t xml:space="preserve"> reminders</w:t>
      </w:r>
      <w:r w:rsidR="00D26C87" w:rsidRPr="006279CB">
        <w:rPr>
          <w:rFonts w:asciiTheme="majorHAnsi" w:hAnsiTheme="majorHAnsi"/>
          <w:b/>
          <w:sz w:val="24"/>
          <w:szCs w:val="24"/>
        </w:rPr>
        <w:t xml:space="preserve"> for the upcoming</w:t>
      </w:r>
      <w:r w:rsidR="008273A1">
        <w:rPr>
          <w:rFonts w:asciiTheme="majorHAnsi" w:hAnsiTheme="majorHAnsi"/>
          <w:b/>
          <w:sz w:val="24"/>
          <w:szCs w:val="24"/>
        </w:rPr>
        <w:t xml:space="preserve"> y</w:t>
      </w:r>
      <w:r w:rsidRPr="006279CB">
        <w:rPr>
          <w:rFonts w:asciiTheme="majorHAnsi" w:hAnsiTheme="majorHAnsi"/>
          <w:b/>
          <w:sz w:val="24"/>
          <w:szCs w:val="24"/>
        </w:rPr>
        <w:t>ear.</w:t>
      </w:r>
      <w:r w:rsidR="008F20E7">
        <w:rPr>
          <w:rFonts w:asciiTheme="majorHAnsi" w:hAnsiTheme="majorHAnsi"/>
          <w:b/>
          <w:sz w:val="24"/>
          <w:szCs w:val="24"/>
        </w:rPr>
        <w:t xml:space="preserve"> V</w:t>
      </w:r>
      <w:r w:rsidR="000541EC">
        <w:rPr>
          <w:rFonts w:asciiTheme="majorHAnsi" w:hAnsiTheme="majorHAnsi"/>
          <w:b/>
          <w:sz w:val="24"/>
          <w:szCs w:val="24"/>
        </w:rPr>
        <w:t xml:space="preserve">isit our web site throughout the year </w:t>
      </w:r>
      <w:r w:rsidR="006C3692" w:rsidRPr="006C3692">
        <w:rPr>
          <w:rFonts w:asciiTheme="majorHAnsi" w:hAnsiTheme="majorHAnsi"/>
          <w:b/>
          <w:sz w:val="24"/>
          <w:szCs w:val="24"/>
        </w:rPr>
        <w:t>www.carmeladavis</w:t>
      </w:r>
      <w:r w:rsidR="008F20E7">
        <w:rPr>
          <w:rFonts w:asciiTheme="majorHAnsi" w:hAnsiTheme="majorHAnsi"/>
          <w:b/>
          <w:sz w:val="24"/>
          <w:szCs w:val="24"/>
        </w:rPr>
        <w:t>cpa.net.</w:t>
      </w:r>
    </w:p>
    <w:p w:rsidR="00D26C87" w:rsidRPr="00C02494" w:rsidRDefault="00D26C87" w:rsidP="00FA2941">
      <w:pPr>
        <w:spacing w:after="0" w:line="240" w:lineRule="auto"/>
        <w:jc w:val="both"/>
        <w:rPr>
          <w:rFonts w:asciiTheme="majorHAnsi" w:hAnsiTheme="majorHAnsi"/>
          <w:b/>
          <w:sz w:val="16"/>
          <w:szCs w:val="16"/>
        </w:rPr>
      </w:pPr>
    </w:p>
    <w:p w:rsidR="00731330" w:rsidRPr="007E6891" w:rsidRDefault="000541EC" w:rsidP="00D26C87">
      <w:pPr>
        <w:spacing w:after="0" w:line="240" w:lineRule="auto"/>
        <w:jc w:val="center"/>
        <w:rPr>
          <w:rFonts w:asciiTheme="majorHAnsi" w:hAnsiTheme="majorHAnsi"/>
          <w:b/>
          <w:color w:val="002060"/>
          <w:sz w:val="24"/>
          <w:szCs w:val="24"/>
        </w:rPr>
      </w:pPr>
      <w:r w:rsidRPr="007E6891">
        <w:rPr>
          <w:rFonts w:asciiTheme="majorHAnsi" w:hAnsiTheme="majorHAnsi"/>
          <w:b/>
          <w:color w:val="002060"/>
          <w:sz w:val="24"/>
          <w:szCs w:val="24"/>
        </w:rPr>
        <w:t xml:space="preserve">Don’t forget we have two locations </w:t>
      </w:r>
    </w:p>
    <w:p w:rsidR="00731330" w:rsidRPr="007E6891" w:rsidRDefault="00731330" w:rsidP="00D26C87">
      <w:pPr>
        <w:spacing w:after="0" w:line="240" w:lineRule="auto"/>
        <w:jc w:val="center"/>
        <w:rPr>
          <w:rFonts w:asciiTheme="majorHAnsi" w:hAnsiTheme="majorHAnsi"/>
          <w:b/>
          <w:color w:val="002060"/>
          <w:sz w:val="16"/>
          <w:szCs w:val="16"/>
        </w:rPr>
      </w:pPr>
    </w:p>
    <w:p w:rsidR="00731330" w:rsidRPr="007E6891" w:rsidRDefault="00731330" w:rsidP="00D26C87">
      <w:pPr>
        <w:spacing w:after="0" w:line="240" w:lineRule="auto"/>
        <w:jc w:val="center"/>
        <w:rPr>
          <w:rFonts w:asciiTheme="majorHAnsi" w:hAnsiTheme="majorHAnsi"/>
          <w:b/>
          <w:color w:val="002060"/>
          <w:sz w:val="26"/>
          <w:szCs w:val="26"/>
        </w:rPr>
      </w:pPr>
      <w:r w:rsidRPr="007E6891">
        <w:rPr>
          <w:rFonts w:asciiTheme="majorHAnsi" w:hAnsiTheme="majorHAnsi"/>
          <w:b/>
          <w:color w:val="002060"/>
          <w:sz w:val="26"/>
          <w:szCs w:val="26"/>
        </w:rPr>
        <w:t>714 NORTH HIGH ST</w:t>
      </w:r>
      <w:r w:rsidR="006C3692" w:rsidRPr="007E6891">
        <w:rPr>
          <w:rFonts w:asciiTheme="majorHAnsi" w:hAnsiTheme="majorHAnsi"/>
          <w:b/>
          <w:color w:val="002060"/>
          <w:sz w:val="26"/>
          <w:szCs w:val="26"/>
        </w:rPr>
        <w:t xml:space="preserve"> – 753-3329</w:t>
      </w:r>
    </w:p>
    <w:p w:rsidR="000541EC" w:rsidRPr="007E6891" w:rsidRDefault="000541EC" w:rsidP="00D26C87">
      <w:pPr>
        <w:spacing w:after="0" w:line="240" w:lineRule="auto"/>
        <w:jc w:val="center"/>
        <w:rPr>
          <w:rFonts w:asciiTheme="majorHAnsi" w:hAnsiTheme="majorHAnsi"/>
          <w:b/>
          <w:color w:val="002060"/>
          <w:sz w:val="20"/>
          <w:szCs w:val="20"/>
        </w:rPr>
      </w:pPr>
      <w:r w:rsidRPr="007E6891">
        <w:rPr>
          <w:rFonts w:asciiTheme="majorHAnsi" w:hAnsiTheme="majorHAnsi"/>
          <w:b/>
          <w:color w:val="002060"/>
          <w:sz w:val="20"/>
          <w:szCs w:val="20"/>
        </w:rPr>
        <w:t>(</w:t>
      </w:r>
      <w:r w:rsidR="003A0CD8" w:rsidRPr="007E6891">
        <w:rPr>
          <w:rFonts w:asciiTheme="majorHAnsi" w:hAnsiTheme="majorHAnsi"/>
          <w:b/>
          <w:color w:val="002060"/>
          <w:sz w:val="20"/>
          <w:szCs w:val="20"/>
        </w:rPr>
        <w:t>Across</w:t>
      </w:r>
      <w:r w:rsidRPr="007E6891">
        <w:rPr>
          <w:rFonts w:asciiTheme="majorHAnsi" w:hAnsiTheme="majorHAnsi"/>
          <w:b/>
          <w:color w:val="002060"/>
          <w:sz w:val="20"/>
          <w:szCs w:val="20"/>
        </w:rPr>
        <w:t xml:space="preserve"> from the cable company)</w:t>
      </w:r>
    </w:p>
    <w:p w:rsidR="00EE1B4B" w:rsidRPr="007E6891" w:rsidRDefault="00EE1B4B" w:rsidP="00D26C87">
      <w:pPr>
        <w:spacing w:after="0" w:line="240" w:lineRule="auto"/>
        <w:jc w:val="center"/>
        <w:rPr>
          <w:rFonts w:asciiTheme="majorHAnsi" w:hAnsiTheme="majorHAnsi"/>
          <w:b/>
          <w:color w:val="002060"/>
          <w:sz w:val="16"/>
          <w:szCs w:val="16"/>
        </w:rPr>
      </w:pPr>
    </w:p>
    <w:p w:rsidR="00731330" w:rsidRPr="007E6891" w:rsidRDefault="006C3692" w:rsidP="00D26C87">
      <w:pPr>
        <w:spacing w:after="0" w:line="240" w:lineRule="auto"/>
        <w:jc w:val="center"/>
        <w:rPr>
          <w:rFonts w:asciiTheme="majorHAnsi" w:hAnsiTheme="majorHAnsi"/>
          <w:b/>
          <w:color w:val="002060"/>
          <w:sz w:val="26"/>
          <w:szCs w:val="26"/>
        </w:rPr>
      </w:pPr>
      <w:r w:rsidRPr="007E6891">
        <w:rPr>
          <w:rFonts w:asciiTheme="majorHAnsi" w:hAnsiTheme="majorHAnsi"/>
          <w:b/>
          <w:color w:val="002060"/>
          <w:sz w:val="26"/>
          <w:szCs w:val="26"/>
        </w:rPr>
        <w:t>2304 GILMER RD 297-5600</w:t>
      </w:r>
    </w:p>
    <w:p w:rsidR="00C02494" w:rsidRPr="007E6891" w:rsidRDefault="00C02494" w:rsidP="00D26C87">
      <w:pPr>
        <w:spacing w:after="0" w:line="240" w:lineRule="auto"/>
        <w:jc w:val="center"/>
        <w:rPr>
          <w:rFonts w:asciiTheme="majorHAnsi" w:hAnsiTheme="majorHAnsi"/>
          <w:b/>
          <w:color w:val="002060"/>
          <w:sz w:val="20"/>
          <w:szCs w:val="20"/>
        </w:rPr>
      </w:pPr>
      <w:r w:rsidRPr="007E6891">
        <w:rPr>
          <w:rFonts w:asciiTheme="majorHAnsi" w:hAnsiTheme="majorHAnsi"/>
          <w:b/>
          <w:color w:val="002060"/>
          <w:sz w:val="20"/>
          <w:szCs w:val="20"/>
        </w:rPr>
        <w:t>(</w:t>
      </w:r>
      <w:r w:rsidR="003A0CD8" w:rsidRPr="007E6891">
        <w:rPr>
          <w:rFonts w:asciiTheme="majorHAnsi" w:hAnsiTheme="majorHAnsi"/>
          <w:b/>
          <w:color w:val="002060"/>
          <w:sz w:val="20"/>
          <w:szCs w:val="20"/>
        </w:rPr>
        <w:t>In</w:t>
      </w:r>
      <w:r w:rsidRPr="007E6891">
        <w:rPr>
          <w:rFonts w:asciiTheme="majorHAnsi" w:hAnsiTheme="majorHAnsi"/>
          <w:b/>
          <w:color w:val="002060"/>
          <w:sz w:val="20"/>
          <w:szCs w:val="20"/>
        </w:rPr>
        <w:t xml:space="preserve"> front of Wal-Mart – across from Whataburger)</w:t>
      </w:r>
    </w:p>
    <w:p w:rsidR="003403EB" w:rsidRPr="003403EB" w:rsidRDefault="003403EB" w:rsidP="00D26C87">
      <w:pPr>
        <w:spacing w:after="0" w:line="240" w:lineRule="auto"/>
        <w:jc w:val="center"/>
        <w:rPr>
          <w:rFonts w:asciiTheme="majorHAnsi" w:hAnsiTheme="majorHAnsi"/>
          <w:b/>
          <w:color w:val="365F91" w:themeColor="accent1" w:themeShade="BF"/>
          <w:sz w:val="16"/>
          <w:szCs w:val="16"/>
        </w:rPr>
      </w:pPr>
    </w:p>
    <w:p w:rsidR="00E530D8" w:rsidRPr="006279CB" w:rsidRDefault="00E530D8" w:rsidP="00E530D8">
      <w:pPr>
        <w:spacing w:after="0" w:line="240" w:lineRule="auto"/>
        <w:jc w:val="center"/>
        <w:rPr>
          <w:rFonts w:asciiTheme="majorHAnsi" w:hAnsiTheme="majorHAnsi"/>
          <w:b/>
          <w:color w:val="FF0000"/>
          <w:sz w:val="28"/>
          <w:szCs w:val="28"/>
        </w:rPr>
      </w:pPr>
      <w:r w:rsidRPr="006279CB">
        <w:rPr>
          <w:rFonts w:asciiTheme="majorHAnsi" w:hAnsiTheme="majorHAnsi"/>
          <w:b/>
          <w:color w:val="FF0000"/>
          <w:sz w:val="28"/>
          <w:szCs w:val="28"/>
        </w:rPr>
        <w:t>TAX SEASON HOURS</w:t>
      </w:r>
    </w:p>
    <w:p w:rsidR="00E530D8" w:rsidRPr="006279CB" w:rsidRDefault="00E530D8" w:rsidP="00E530D8">
      <w:pPr>
        <w:spacing w:after="0" w:line="240" w:lineRule="auto"/>
        <w:jc w:val="both"/>
        <w:rPr>
          <w:rFonts w:asciiTheme="majorHAnsi" w:hAnsiTheme="majorHAnsi"/>
          <w:b/>
          <w:sz w:val="16"/>
          <w:szCs w:val="16"/>
        </w:rPr>
      </w:pPr>
    </w:p>
    <w:p w:rsidR="00E530D8" w:rsidRPr="006279CB" w:rsidRDefault="00E530D8" w:rsidP="00E530D8">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Our hours for tax season beginning January </w:t>
      </w:r>
      <w:r w:rsidR="008F2DAA">
        <w:rPr>
          <w:rFonts w:asciiTheme="majorHAnsi" w:hAnsiTheme="majorHAnsi"/>
          <w:b/>
          <w:sz w:val="24"/>
          <w:szCs w:val="24"/>
        </w:rPr>
        <w:t>2nd</w:t>
      </w:r>
      <w:r w:rsidR="007570BE" w:rsidRPr="006279CB">
        <w:rPr>
          <w:rFonts w:asciiTheme="majorHAnsi" w:hAnsiTheme="majorHAnsi"/>
          <w:b/>
          <w:sz w:val="24"/>
          <w:szCs w:val="24"/>
        </w:rPr>
        <w:t xml:space="preserve"> are</w:t>
      </w:r>
      <w:r w:rsidR="006774EE">
        <w:rPr>
          <w:rFonts w:asciiTheme="majorHAnsi" w:hAnsiTheme="majorHAnsi"/>
          <w:b/>
          <w:sz w:val="24"/>
          <w:szCs w:val="24"/>
        </w:rPr>
        <w:t xml:space="preserve"> as follows UNTIL April 18</w:t>
      </w:r>
      <w:r w:rsidR="006C3692" w:rsidRPr="006C3692">
        <w:rPr>
          <w:rFonts w:asciiTheme="majorHAnsi" w:hAnsiTheme="majorHAnsi"/>
          <w:b/>
          <w:sz w:val="24"/>
          <w:szCs w:val="24"/>
          <w:vertAlign w:val="superscript"/>
        </w:rPr>
        <w:t>th</w:t>
      </w:r>
      <w:r w:rsidR="006C3692">
        <w:rPr>
          <w:rFonts w:asciiTheme="majorHAnsi" w:hAnsiTheme="majorHAnsi"/>
          <w:b/>
          <w:sz w:val="24"/>
          <w:szCs w:val="24"/>
        </w:rPr>
        <w:t>.</w:t>
      </w:r>
      <w:r w:rsidR="000B1AB7">
        <w:rPr>
          <w:rFonts w:asciiTheme="majorHAnsi" w:hAnsiTheme="majorHAnsi"/>
          <w:b/>
          <w:sz w:val="24"/>
          <w:szCs w:val="24"/>
        </w:rPr>
        <w:t xml:space="preserve">We </w:t>
      </w:r>
      <w:r w:rsidR="006401D7">
        <w:rPr>
          <w:rFonts w:asciiTheme="majorHAnsi" w:hAnsiTheme="majorHAnsi"/>
          <w:b/>
          <w:sz w:val="24"/>
          <w:szCs w:val="24"/>
        </w:rPr>
        <w:t>will close our offices at 5pm that deadline day.</w:t>
      </w:r>
    </w:p>
    <w:p w:rsidR="00E530D8" w:rsidRPr="00AD5ADB" w:rsidRDefault="00E530D8" w:rsidP="00E530D8">
      <w:pPr>
        <w:spacing w:after="0" w:line="240" w:lineRule="auto"/>
        <w:jc w:val="both"/>
        <w:rPr>
          <w:rFonts w:asciiTheme="majorHAnsi" w:hAnsiTheme="majorHAnsi"/>
          <w:b/>
          <w:sz w:val="16"/>
          <w:szCs w:val="16"/>
        </w:rPr>
      </w:pPr>
    </w:p>
    <w:p w:rsidR="00E530D8" w:rsidRPr="006279CB" w:rsidRDefault="00E530D8" w:rsidP="00E530D8">
      <w:pPr>
        <w:spacing w:after="0" w:line="240" w:lineRule="auto"/>
        <w:jc w:val="both"/>
        <w:rPr>
          <w:rFonts w:asciiTheme="majorHAnsi" w:hAnsiTheme="majorHAnsi"/>
          <w:b/>
          <w:sz w:val="24"/>
          <w:szCs w:val="24"/>
        </w:rPr>
      </w:pPr>
      <w:r w:rsidRPr="006279CB">
        <w:rPr>
          <w:rFonts w:asciiTheme="majorHAnsi" w:hAnsiTheme="majorHAnsi"/>
          <w:b/>
          <w:sz w:val="24"/>
          <w:szCs w:val="24"/>
        </w:rPr>
        <w:t>Mon – Fri              8 am – 7 pm</w:t>
      </w:r>
    </w:p>
    <w:p w:rsidR="00E530D8" w:rsidRPr="006279CB" w:rsidRDefault="00ED78F5" w:rsidP="00E530D8">
      <w:pPr>
        <w:spacing w:after="0" w:line="240" w:lineRule="auto"/>
        <w:jc w:val="both"/>
        <w:rPr>
          <w:rFonts w:asciiTheme="majorHAnsi" w:hAnsiTheme="majorHAnsi"/>
          <w:b/>
          <w:sz w:val="24"/>
          <w:szCs w:val="24"/>
        </w:rPr>
      </w:pPr>
      <w:r>
        <w:rPr>
          <w:rFonts w:asciiTheme="majorHAnsi" w:hAnsiTheme="majorHAnsi"/>
          <w:b/>
          <w:sz w:val="24"/>
          <w:szCs w:val="24"/>
        </w:rPr>
        <w:t xml:space="preserve">Saturday               8 </w:t>
      </w:r>
      <w:r w:rsidR="00E530D8" w:rsidRPr="006279CB">
        <w:rPr>
          <w:rFonts w:asciiTheme="majorHAnsi" w:hAnsiTheme="majorHAnsi"/>
          <w:b/>
          <w:sz w:val="24"/>
          <w:szCs w:val="24"/>
        </w:rPr>
        <w:t>am – 4 pm</w:t>
      </w:r>
    </w:p>
    <w:p w:rsidR="003403EB" w:rsidRPr="003403EB" w:rsidRDefault="003403EB" w:rsidP="00E530D8">
      <w:pPr>
        <w:spacing w:after="0" w:line="240" w:lineRule="auto"/>
        <w:jc w:val="center"/>
        <w:rPr>
          <w:rFonts w:asciiTheme="majorHAnsi" w:hAnsiTheme="majorHAnsi"/>
          <w:b/>
          <w:color w:val="006600"/>
          <w:sz w:val="16"/>
          <w:szCs w:val="16"/>
        </w:rPr>
      </w:pPr>
    </w:p>
    <w:p w:rsidR="00E530D8" w:rsidRPr="006279CB" w:rsidRDefault="00E530D8" w:rsidP="00E530D8">
      <w:pPr>
        <w:spacing w:after="0" w:line="240" w:lineRule="auto"/>
        <w:jc w:val="center"/>
        <w:rPr>
          <w:rFonts w:asciiTheme="majorHAnsi" w:hAnsiTheme="majorHAnsi"/>
          <w:b/>
          <w:color w:val="006600"/>
          <w:sz w:val="28"/>
          <w:szCs w:val="28"/>
        </w:rPr>
      </w:pPr>
      <w:r w:rsidRPr="006279CB">
        <w:rPr>
          <w:rFonts w:asciiTheme="majorHAnsi" w:hAnsiTheme="majorHAnsi"/>
          <w:b/>
          <w:color w:val="006600"/>
          <w:sz w:val="28"/>
          <w:szCs w:val="28"/>
        </w:rPr>
        <w:t>REMINDERS</w:t>
      </w:r>
    </w:p>
    <w:p w:rsidR="00E530D8" w:rsidRDefault="00E530D8" w:rsidP="00E530D8">
      <w:pPr>
        <w:spacing w:after="0" w:line="240" w:lineRule="auto"/>
        <w:jc w:val="both"/>
        <w:rPr>
          <w:rFonts w:asciiTheme="majorHAnsi" w:hAnsiTheme="majorHAnsi"/>
          <w:b/>
          <w:sz w:val="24"/>
          <w:szCs w:val="24"/>
        </w:rPr>
      </w:pPr>
      <w:r w:rsidRPr="006279CB">
        <w:rPr>
          <w:rFonts w:asciiTheme="majorHAnsi" w:hAnsiTheme="majorHAnsi"/>
          <w:b/>
          <w:sz w:val="24"/>
          <w:szCs w:val="24"/>
        </w:rPr>
        <w:t>The first day</w:t>
      </w:r>
      <w:r w:rsidR="00DD405B">
        <w:rPr>
          <w:rFonts w:asciiTheme="majorHAnsi" w:hAnsiTheme="majorHAnsi"/>
          <w:b/>
          <w:sz w:val="24"/>
          <w:szCs w:val="24"/>
        </w:rPr>
        <w:t xml:space="preserve"> </w:t>
      </w:r>
      <w:r w:rsidR="009C402C" w:rsidRPr="006279CB">
        <w:rPr>
          <w:rFonts w:asciiTheme="majorHAnsi" w:hAnsiTheme="majorHAnsi"/>
          <w:b/>
          <w:sz w:val="24"/>
          <w:szCs w:val="24"/>
        </w:rPr>
        <w:t>to ele</w:t>
      </w:r>
      <w:r w:rsidR="008F2DAA">
        <w:rPr>
          <w:rFonts w:asciiTheme="majorHAnsi" w:hAnsiTheme="majorHAnsi"/>
          <w:b/>
          <w:sz w:val="24"/>
          <w:szCs w:val="24"/>
        </w:rPr>
        <w:t xml:space="preserve">ctronic file is </w:t>
      </w:r>
      <w:r w:rsidR="00ED78F5">
        <w:rPr>
          <w:rFonts w:asciiTheme="majorHAnsi" w:hAnsiTheme="majorHAnsi"/>
          <w:b/>
          <w:i/>
          <w:sz w:val="24"/>
          <w:szCs w:val="24"/>
          <w:u w:val="single"/>
        </w:rPr>
        <w:t>January 23</w:t>
      </w:r>
      <w:r w:rsidR="00850D22" w:rsidRPr="002512F0">
        <w:rPr>
          <w:rFonts w:asciiTheme="majorHAnsi" w:hAnsiTheme="majorHAnsi"/>
          <w:b/>
          <w:i/>
          <w:sz w:val="24"/>
          <w:szCs w:val="24"/>
          <w:u w:val="single"/>
        </w:rPr>
        <w:t xml:space="preserve">, </w:t>
      </w:r>
      <w:r w:rsidR="00ED78F5">
        <w:rPr>
          <w:rFonts w:asciiTheme="majorHAnsi" w:hAnsiTheme="majorHAnsi"/>
          <w:b/>
          <w:i/>
          <w:sz w:val="24"/>
          <w:szCs w:val="24"/>
          <w:u w:val="single"/>
        </w:rPr>
        <w:t>2017</w:t>
      </w:r>
      <w:r w:rsidRPr="006279CB">
        <w:rPr>
          <w:rFonts w:asciiTheme="majorHAnsi" w:hAnsiTheme="majorHAnsi"/>
          <w:b/>
          <w:sz w:val="24"/>
          <w:szCs w:val="24"/>
        </w:rPr>
        <w:t xml:space="preserve">. </w:t>
      </w:r>
      <w:r w:rsidR="006774EE">
        <w:rPr>
          <w:rFonts w:asciiTheme="majorHAnsi" w:hAnsiTheme="majorHAnsi"/>
          <w:b/>
          <w:sz w:val="24"/>
          <w:szCs w:val="24"/>
        </w:rPr>
        <w:t xml:space="preserve"> However, remember we cannot complete a tax return without the Form 1095 – A, B, or C.  This is needed to prevent paying a penalty for the required medical insurance for each person on the tax return.</w:t>
      </w:r>
    </w:p>
    <w:p w:rsidR="00917F60" w:rsidRPr="006C3692" w:rsidRDefault="00917F60" w:rsidP="00E530D8">
      <w:pPr>
        <w:spacing w:after="0" w:line="240" w:lineRule="auto"/>
        <w:jc w:val="both"/>
        <w:rPr>
          <w:rFonts w:asciiTheme="majorHAnsi" w:hAnsiTheme="majorHAnsi"/>
          <w:b/>
          <w:sz w:val="16"/>
          <w:szCs w:val="16"/>
        </w:rPr>
      </w:pPr>
    </w:p>
    <w:p w:rsidR="00C940E5" w:rsidRDefault="00C940E5" w:rsidP="00E530D8">
      <w:pPr>
        <w:spacing w:after="0" w:line="240" w:lineRule="auto"/>
        <w:jc w:val="both"/>
        <w:rPr>
          <w:rFonts w:asciiTheme="majorHAnsi" w:hAnsiTheme="majorHAnsi"/>
          <w:b/>
          <w:sz w:val="24"/>
          <w:szCs w:val="24"/>
        </w:rPr>
      </w:pPr>
      <w:r>
        <w:rPr>
          <w:rFonts w:asciiTheme="majorHAnsi" w:hAnsiTheme="majorHAnsi"/>
          <w:b/>
          <w:sz w:val="24"/>
          <w:szCs w:val="24"/>
        </w:rPr>
        <w:t>*</w:t>
      </w:r>
      <w:r w:rsidR="006774EE">
        <w:rPr>
          <w:rFonts w:asciiTheme="majorHAnsi" w:hAnsiTheme="majorHAnsi"/>
          <w:b/>
          <w:sz w:val="24"/>
          <w:szCs w:val="24"/>
        </w:rPr>
        <w:t>The tax deadline is not April 15</w:t>
      </w:r>
      <w:r w:rsidR="006774EE" w:rsidRPr="006774EE">
        <w:rPr>
          <w:rFonts w:asciiTheme="majorHAnsi" w:hAnsiTheme="majorHAnsi"/>
          <w:b/>
          <w:sz w:val="24"/>
          <w:szCs w:val="24"/>
          <w:vertAlign w:val="superscript"/>
        </w:rPr>
        <w:t>th</w:t>
      </w:r>
      <w:r w:rsidR="006774EE">
        <w:rPr>
          <w:rFonts w:asciiTheme="majorHAnsi" w:hAnsiTheme="majorHAnsi"/>
          <w:b/>
          <w:sz w:val="24"/>
          <w:szCs w:val="24"/>
        </w:rPr>
        <w:t xml:space="preserve"> this year BUT April 18</w:t>
      </w:r>
      <w:r w:rsidR="006774EE" w:rsidRPr="006774EE">
        <w:rPr>
          <w:rFonts w:asciiTheme="majorHAnsi" w:hAnsiTheme="majorHAnsi"/>
          <w:b/>
          <w:sz w:val="24"/>
          <w:szCs w:val="24"/>
          <w:vertAlign w:val="superscript"/>
        </w:rPr>
        <w:t>th</w:t>
      </w:r>
      <w:r w:rsidR="00215FA1">
        <w:rPr>
          <w:rFonts w:asciiTheme="majorHAnsi" w:hAnsiTheme="majorHAnsi"/>
          <w:b/>
          <w:sz w:val="24"/>
          <w:szCs w:val="24"/>
        </w:rPr>
        <w:t xml:space="preserve">– April </w:t>
      </w:r>
      <w:r w:rsidR="00B66745">
        <w:rPr>
          <w:rFonts w:asciiTheme="majorHAnsi" w:hAnsiTheme="majorHAnsi"/>
          <w:b/>
          <w:sz w:val="24"/>
          <w:szCs w:val="24"/>
        </w:rPr>
        <w:t>15</w:t>
      </w:r>
      <w:r w:rsidR="00B66745" w:rsidRPr="00215FA1">
        <w:rPr>
          <w:rFonts w:asciiTheme="majorHAnsi" w:hAnsiTheme="majorHAnsi"/>
          <w:b/>
          <w:sz w:val="24"/>
          <w:szCs w:val="24"/>
          <w:vertAlign w:val="superscript"/>
        </w:rPr>
        <w:t>th</w:t>
      </w:r>
      <w:r w:rsidR="00DD405B">
        <w:rPr>
          <w:rFonts w:asciiTheme="majorHAnsi" w:hAnsiTheme="majorHAnsi"/>
          <w:b/>
          <w:sz w:val="24"/>
          <w:szCs w:val="24"/>
          <w:vertAlign w:val="superscript"/>
        </w:rPr>
        <w:t xml:space="preserve"> </w:t>
      </w:r>
      <w:r w:rsidR="00B66745">
        <w:rPr>
          <w:rFonts w:asciiTheme="majorHAnsi" w:hAnsiTheme="majorHAnsi"/>
          <w:b/>
          <w:sz w:val="24"/>
          <w:szCs w:val="24"/>
        </w:rPr>
        <w:t>is</w:t>
      </w:r>
      <w:r w:rsidR="007E6891">
        <w:rPr>
          <w:rFonts w:asciiTheme="majorHAnsi" w:hAnsiTheme="majorHAnsi"/>
          <w:b/>
          <w:sz w:val="24"/>
          <w:szCs w:val="24"/>
        </w:rPr>
        <w:t xml:space="preserve"> on a weekend &amp;</w:t>
      </w:r>
      <w:r w:rsidR="00ED78F5">
        <w:rPr>
          <w:rFonts w:asciiTheme="majorHAnsi" w:hAnsiTheme="majorHAnsi"/>
          <w:b/>
          <w:sz w:val="24"/>
          <w:szCs w:val="24"/>
        </w:rPr>
        <w:t xml:space="preserve"> the following Monday is </w:t>
      </w:r>
      <w:r w:rsidR="00215FA1">
        <w:rPr>
          <w:rFonts w:asciiTheme="majorHAnsi" w:hAnsiTheme="majorHAnsi"/>
          <w:b/>
          <w:sz w:val="24"/>
          <w:szCs w:val="24"/>
        </w:rPr>
        <w:t xml:space="preserve"> Emancipation Day</w:t>
      </w:r>
      <w:r w:rsidR="00ED78F5">
        <w:rPr>
          <w:rFonts w:asciiTheme="majorHAnsi" w:hAnsiTheme="majorHAnsi"/>
          <w:b/>
          <w:sz w:val="24"/>
          <w:szCs w:val="24"/>
        </w:rPr>
        <w:t xml:space="preserve"> so this</w:t>
      </w:r>
      <w:r w:rsidR="00215FA1">
        <w:rPr>
          <w:rFonts w:asciiTheme="majorHAnsi" w:hAnsiTheme="majorHAnsi"/>
          <w:b/>
          <w:sz w:val="24"/>
          <w:szCs w:val="24"/>
        </w:rPr>
        <w:t xml:space="preserve"> pushes the d</w:t>
      </w:r>
      <w:r w:rsidR="00ED78F5">
        <w:rPr>
          <w:rFonts w:asciiTheme="majorHAnsi" w:hAnsiTheme="majorHAnsi"/>
          <w:b/>
          <w:sz w:val="24"/>
          <w:szCs w:val="24"/>
        </w:rPr>
        <w:t>eadline to the following Tuesday</w:t>
      </w:r>
      <w:r w:rsidR="007E6891">
        <w:rPr>
          <w:rFonts w:asciiTheme="majorHAnsi" w:hAnsiTheme="majorHAnsi"/>
          <w:b/>
          <w:sz w:val="24"/>
          <w:szCs w:val="24"/>
        </w:rPr>
        <w:t>.</w:t>
      </w:r>
      <w:r w:rsidR="00ED78F5">
        <w:rPr>
          <w:rFonts w:asciiTheme="majorHAnsi" w:hAnsiTheme="majorHAnsi"/>
          <w:b/>
          <w:sz w:val="24"/>
          <w:szCs w:val="24"/>
        </w:rPr>
        <w:tab/>
      </w:r>
      <w:r w:rsidR="00ED78F5">
        <w:rPr>
          <w:rFonts w:asciiTheme="majorHAnsi" w:hAnsiTheme="majorHAnsi"/>
          <w:b/>
          <w:sz w:val="24"/>
          <w:szCs w:val="24"/>
        </w:rPr>
        <w:tab/>
      </w:r>
      <w:r w:rsidR="00215FA1">
        <w:rPr>
          <w:rFonts w:asciiTheme="majorHAnsi" w:hAnsiTheme="majorHAnsi"/>
          <w:b/>
          <w:sz w:val="24"/>
          <w:szCs w:val="24"/>
        </w:rPr>
        <w:t>.</w:t>
      </w:r>
    </w:p>
    <w:p w:rsidR="00850D22" w:rsidRPr="008273A1" w:rsidRDefault="00850D22" w:rsidP="00E530D8">
      <w:pPr>
        <w:spacing w:after="0" w:line="240" w:lineRule="auto"/>
        <w:jc w:val="both"/>
        <w:rPr>
          <w:rFonts w:asciiTheme="majorHAnsi" w:hAnsiTheme="majorHAnsi"/>
          <w:b/>
          <w:sz w:val="16"/>
          <w:szCs w:val="16"/>
        </w:rPr>
      </w:pPr>
    </w:p>
    <w:p w:rsidR="00D35F61" w:rsidRPr="005563EF" w:rsidRDefault="00D35F61" w:rsidP="00E530D8">
      <w:pPr>
        <w:spacing w:after="0" w:line="240" w:lineRule="auto"/>
        <w:jc w:val="both"/>
        <w:rPr>
          <w:rFonts w:asciiTheme="majorHAnsi" w:hAnsiTheme="majorHAnsi"/>
          <w:b/>
          <w:sz w:val="16"/>
          <w:szCs w:val="16"/>
        </w:rPr>
      </w:pPr>
    </w:p>
    <w:p w:rsidR="00CA2ED0" w:rsidRDefault="00672D03" w:rsidP="00CA2ED0">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lastRenderedPageBreak/>
        <w:t>NE</w:t>
      </w:r>
      <w:r w:rsidR="00ED78F5">
        <w:rPr>
          <w:rFonts w:asciiTheme="majorHAnsi" w:hAnsiTheme="majorHAnsi"/>
          <w:b/>
          <w:color w:val="FF0000"/>
          <w:sz w:val="28"/>
          <w:szCs w:val="28"/>
        </w:rPr>
        <w:t>W DEADLINE FOR EMPLOYERS</w:t>
      </w:r>
    </w:p>
    <w:p w:rsidR="00672D03" w:rsidRDefault="00672D03" w:rsidP="00672D03">
      <w:pPr>
        <w:spacing w:after="0" w:line="240" w:lineRule="auto"/>
        <w:jc w:val="both"/>
        <w:rPr>
          <w:rFonts w:asciiTheme="majorHAnsi" w:hAnsiTheme="majorHAnsi"/>
          <w:b/>
          <w:color w:val="FF0000"/>
          <w:sz w:val="16"/>
          <w:szCs w:val="16"/>
        </w:rPr>
      </w:pPr>
    </w:p>
    <w:p w:rsidR="00A76D71" w:rsidRDefault="00ED78F5" w:rsidP="00CA2ED0">
      <w:pPr>
        <w:spacing w:after="0" w:line="240" w:lineRule="auto"/>
        <w:jc w:val="both"/>
        <w:rPr>
          <w:rFonts w:asciiTheme="majorHAnsi" w:hAnsiTheme="majorHAnsi"/>
          <w:b/>
          <w:sz w:val="24"/>
          <w:szCs w:val="24"/>
        </w:rPr>
      </w:pPr>
      <w:r>
        <w:rPr>
          <w:rFonts w:asciiTheme="majorHAnsi" w:hAnsiTheme="majorHAnsi"/>
          <w:b/>
          <w:sz w:val="24"/>
          <w:szCs w:val="24"/>
        </w:rPr>
        <w:t>The PATH Act enacted in Dec 2015 includes a new requirement for employers. They are now required to file their copies of Form W2 by January 31</w:t>
      </w:r>
      <w:r w:rsidRPr="00ED78F5">
        <w:rPr>
          <w:rFonts w:asciiTheme="majorHAnsi" w:hAnsiTheme="majorHAnsi"/>
          <w:b/>
          <w:sz w:val="24"/>
          <w:szCs w:val="24"/>
          <w:vertAlign w:val="superscript"/>
        </w:rPr>
        <w:t>st</w:t>
      </w:r>
      <w:r>
        <w:rPr>
          <w:rFonts w:asciiTheme="majorHAnsi" w:hAnsiTheme="majorHAnsi"/>
          <w:b/>
          <w:sz w:val="24"/>
          <w:szCs w:val="24"/>
        </w:rPr>
        <w:t xml:space="preserve">. In the past they had until the end of Feb to submit their copies. </w:t>
      </w:r>
    </w:p>
    <w:p w:rsidR="00ED78F5" w:rsidRPr="005448D3" w:rsidRDefault="00ED78F5" w:rsidP="00CA2ED0">
      <w:pPr>
        <w:spacing w:after="0" w:line="240" w:lineRule="auto"/>
        <w:jc w:val="both"/>
        <w:rPr>
          <w:rFonts w:asciiTheme="majorHAnsi" w:hAnsiTheme="majorHAnsi"/>
          <w:b/>
          <w:sz w:val="16"/>
          <w:szCs w:val="16"/>
        </w:rPr>
      </w:pPr>
    </w:p>
    <w:p w:rsidR="00ED78F5" w:rsidRDefault="005448D3" w:rsidP="00CA2ED0">
      <w:pPr>
        <w:spacing w:after="0" w:line="240" w:lineRule="auto"/>
        <w:jc w:val="both"/>
        <w:rPr>
          <w:rFonts w:asciiTheme="majorHAnsi" w:hAnsiTheme="majorHAnsi"/>
          <w:b/>
          <w:sz w:val="24"/>
          <w:szCs w:val="24"/>
        </w:rPr>
      </w:pPr>
      <w:r>
        <w:rPr>
          <w:rFonts w:asciiTheme="majorHAnsi" w:hAnsiTheme="majorHAnsi"/>
          <w:b/>
          <w:sz w:val="24"/>
          <w:szCs w:val="24"/>
        </w:rPr>
        <w:t>The 3</w:t>
      </w:r>
      <w:r w:rsidR="00ED78F5">
        <w:rPr>
          <w:rFonts w:asciiTheme="majorHAnsi" w:hAnsiTheme="majorHAnsi"/>
          <w:b/>
          <w:sz w:val="24"/>
          <w:szCs w:val="24"/>
        </w:rPr>
        <w:t>1</w:t>
      </w:r>
      <w:r w:rsidR="00ED78F5" w:rsidRPr="00ED78F5">
        <w:rPr>
          <w:rFonts w:asciiTheme="majorHAnsi" w:hAnsiTheme="majorHAnsi"/>
          <w:b/>
          <w:sz w:val="24"/>
          <w:szCs w:val="24"/>
          <w:vertAlign w:val="superscript"/>
        </w:rPr>
        <w:t>st</w:t>
      </w:r>
      <w:r w:rsidR="00ED78F5">
        <w:rPr>
          <w:rFonts w:asciiTheme="majorHAnsi" w:hAnsiTheme="majorHAnsi"/>
          <w:b/>
          <w:sz w:val="24"/>
          <w:szCs w:val="24"/>
        </w:rPr>
        <w:t xml:space="preserve"> deadline a</w:t>
      </w:r>
      <w:r>
        <w:rPr>
          <w:rFonts w:asciiTheme="majorHAnsi" w:hAnsiTheme="majorHAnsi"/>
          <w:b/>
          <w:sz w:val="24"/>
          <w:szCs w:val="24"/>
        </w:rPr>
        <w:t>pplies to 1099sMISC for payments</w:t>
      </w:r>
      <w:r w:rsidR="00ED78F5">
        <w:rPr>
          <w:rFonts w:asciiTheme="majorHAnsi" w:hAnsiTheme="majorHAnsi"/>
          <w:b/>
          <w:sz w:val="24"/>
          <w:szCs w:val="24"/>
        </w:rPr>
        <w:t xml:space="preserve"> to independent </w:t>
      </w:r>
      <w:r w:rsidR="00D84932">
        <w:rPr>
          <w:rFonts w:asciiTheme="majorHAnsi" w:hAnsiTheme="majorHAnsi"/>
          <w:b/>
          <w:sz w:val="24"/>
          <w:szCs w:val="24"/>
        </w:rPr>
        <w:t>contractors</w:t>
      </w:r>
      <w:r w:rsidR="00ED78F5">
        <w:rPr>
          <w:rFonts w:asciiTheme="majorHAnsi" w:hAnsiTheme="majorHAnsi"/>
          <w:b/>
          <w:sz w:val="24"/>
          <w:szCs w:val="24"/>
        </w:rPr>
        <w:t>.</w:t>
      </w:r>
    </w:p>
    <w:p w:rsidR="00D84932" w:rsidRPr="005448D3" w:rsidRDefault="00D84932" w:rsidP="00CA2ED0">
      <w:pPr>
        <w:spacing w:after="0" w:line="240" w:lineRule="auto"/>
        <w:jc w:val="both"/>
        <w:rPr>
          <w:rFonts w:asciiTheme="majorHAnsi" w:hAnsiTheme="majorHAnsi"/>
          <w:b/>
          <w:sz w:val="16"/>
          <w:szCs w:val="16"/>
        </w:rPr>
      </w:pPr>
    </w:p>
    <w:p w:rsidR="00D84932" w:rsidRDefault="00D84932" w:rsidP="00CA2ED0">
      <w:pPr>
        <w:spacing w:after="0" w:line="240" w:lineRule="auto"/>
        <w:jc w:val="both"/>
        <w:rPr>
          <w:rFonts w:asciiTheme="majorHAnsi" w:hAnsiTheme="majorHAnsi"/>
          <w:b/>
          <w:sz w:val="24"/>
          <w:szCs w:val="24"/>
        </w:rPr>
      </w:pPr>
      <w:r>
        <w:rPr>
          <w:rFonts w:asciiTheme="majorHAnsi" w:hAnsiTheme="majorHAnsi"/>
          <w:b/>
          <w:sz w:val="24"/>
          <w:szCs w:val="24"/>
        </w:rPr>
        <w:t xml:space="preserve">The accelerated deadline will help the IRS improve its efforts to spot errors on returns filed by taxpayers. It will enable the IRS to verify the legitimacy of tax returns and properly issue refunds to taxpayers eligible to receive them. </w:t>
      </w:r>
    </w:p>
    <w:p w:rsidR="006F0D3F" w:rsidRPr="00255BEE" w:rsidRDefault="006F0D3F" w:rsidP="006A6BDB">
      <w:pPr>
        <w:spacing w:after="0" w:line="240" w:lineRule="auto"/>
        <w:jc w:val="both"/>
        <w:rPr>
          <w:rFonts w:asciiTheme="majorHAnsi" w:hAnsiTheme="majorHAnsi"/>
          <w:b/>
          <w:sz w:val="16"/>
          <w:szCs w:val="16"/>
        </w:rPr>
      </w:pPr>
    </w:p>
    <w:p w:rsidR="008843ED" w:rsidRDefault="00D84932" w:rsidP="008843ED">
      <w:pPr>
        <w:spacing w:after="0" w:line="240" w:lineRule="auto"/>
        <w:jc w:val="center"/>
        <w:rPr>
          <w:rFonts w:asciiTheme="majorHAnsi" w:hAnsiTheme="majorHAnsi"/>
          <w:b/>
          <w:sz w:val="28"/>
          <w:szCs w:val="28"/>
        </w:rPr>
      </w:pPr>
      <w:r>
        <w:rPr>
          <w:rFonts w:asciiTheme="majorHAnsi" w:hAnsiTheme="majorHAnsi"/>
          <w:b/>
          <w:color w:val="FF0000"/>
          <w:sz w:val="28"/>
          <w:szCs w:val="28"/>
        </w:rPr>
        <w:t xml:space="preserve"> SOME REFUNDS DELAYED UNTIL AT LEAST FEBRUARY </w:t>
      </w:r>
      <w:r w:rsidR="00945F1C">
        <w:rPr>
          <w:rFonts w:asciiTheme="majorHAnsi" w:hAnsiTheme="majorHAnsi"/>
          <w:b/>
          <w:color w:val="FF0000"/>
          <w:sz w:val="28"/>
          <w:szCs w:val="28"/>
        </w:rPr>
        <w:t>1</w:t>
      </w:r>
      <w:r w:rsidR="00817474">
        <w:rPr>
          <w:rFonts w:asciiTheme="majorHAnsi" w:hAnsiTheme="majorHAnsi"/>
          <w:b/>
          <w:color w:val="FF0000"/>
          <w:sz w:val="28"/>
          <w:szCs w:val="28"/>
        </w:rPr>
        <w:t>5</w:t>
      </w:r>
    </w:p>
    <w:p w:rsidR="008843ED" w:rsidRPr="00290928" w:rsidRDefault="008843ED" w:rsidP="008843ED">
      <w:pPr>
        <w:spacing w:after="0" w:line="240" w:lineRule="auto"/>
        <w:jc w:val="center"/>
        <w:rPr>
          <w:rFonts w:asciiTheme="majorHAnsi" w:hAnsiTheme="majorHAnsi"/>
          <w:b/>
          <w:sz w:val="16"/>
          <w:szCs w:val="16"/>
        </w:rPr>
      </w:pPr>
    </w:p>
    <w:p w:rsidR="00D84932" w:rsidRDefault="00D84932" w:rsidP="008843ED">
      <w:pPr>
        <w:spacing w:after="0" w:line="240" w:lineRule="auto"/>
        <w:jc w:val="both"/>
        <w:rPr>
          <w:rFonts w:asciiTheme="majorHAnsi" w:hAnsiTheme="majorHAnsi"/>
          <w:b/>
          <w:sz w:val="24"/>
          <w:szCs w:val="24"/>
        </w:rPr>
      </w:pPr>
      <w:r>
        <w:rPr>
          <w:rFonts w:asciiTheme="majorHAnsi" w:hAnsiTheme="majorHAnsi"/>
          <w:b/>
          <w:sz w:val="24"/>
          <w:szCs w:val="24"/>
        </w:rPr>
        <w:t>Due to changes in the PATH Act, some people will get their refunds a little later. The new law requires the IRS to HOLD the refund for ANY tax return claiming either the EARNED INCOME CREDIT or ADDITIONAL CHILD TAX CREDIT until February 15</w:t>
      </w:r>
      <w:r w:rsidRPr="00D84932">
        <w:rPr>
          <w:rFonts w:asciiTheme="majorHAnsi" w:hAnsiTheme="majorHAnsi"/>
          <w:b/>
          <w:sz w:val="24"/>
          <w:szCs w:val="24"/>
          <w:vertAlign w:val="superscript"/>
        </w:rPr>
        <w:t>th</w:t>
      </w:r>
      <w:r>
        <w:rPr>
          <w:rFonts w:asciiTheme="majorHAnsi" w:hAnsiTheme="majorHAnsi"/>
          <w:b/>
          <w:sz w:val="24"/>
          <w:szCs w:val="24"/>
        </w:rPr>
        <w:t xml:space="preserve">. By law, the IRS must hold the ENTIRE refund, not just the portion related to the Earned Income Credit or Additional Child Tax Credit. </w:t>
      </w:r>
    </w:p>
    <w:p w:rsidR="00D84932" w:rsidRPr="005563EF" w:rsidRDefault="00D84932" w:rsidP="00D84932">
      <w:pPr>
        <w:spacing w:after="0" w:line="240" w:lineRule="auto"/>
        <w:jc w:val="both"/>
        <w:rPr>
          <w:rFonts w:asciiTheme="majorHAnsi" w:hAnsiTheme="majorHAnsi"/>
          <w:b/>
          <w:sz w:val="16"/>
          <w:szCs w:val="16"/>
        </w:rPr>
      </w:pPr>
    </w:p>
    <w:p w:rsidR="00D84932" w:rsidRDefault="00D84932" w:rsidP="00D84932">
      <w:pPr>
        <w:spacing w:after="0" w:line="240" w:lineRule="auto"/>
        <w:jc w:val="center"/>
        <w:rPr>
          <w:rFonts w:asciiTheme="majorHAnsi" w:hAnsiTheme="majorHAnsi"/>
          <w:b/>
          <w:color w:val="E36C0A" w:themeColor="accent6" w:themeShade="BF"/>
          <w:sz w:val="28"/>
          <w:szCs w:val="28"/>
        </w:rPr>
      </w:pPr>
      <w:r w:rsidRPr="006A6BDB">
        <w:rPr>
          <w:rFonts w:asciiTheme="majorHAnsi" w:hAnsiTheme="majorHAnsi"/>
          <w:b/>
          <w:color w:val="E36C0A" w:themeColor="accent6" w:themeShade="BF"/>
          <w:sz w:val="28"/>
          <w:szCs w:val="28"/>
        </w:rPr>
        <w:t>PAYROLL LAW CHANGES</w:t>
      </w:r>
    </w:p>
    <w:p w:rsidR="00D84932" w:rsidRPr="00290928" w:rsidRDefault="00D84932" w:rsidP="00D84932">
      <w:pPr>
        <w:spacing w:after="0" w:line="240" w:lineRule="auto"/>
        <w:jc w:val="center"/>
        <w:rPr>
          <w:rFonts w:asciiTheme="majorHAnsi" w:hAnsiTheme="majorHAnsi"/>
          <w:b/>
          <w:color w:val="E36C0A" w:themeColor="accent6" w:themeShade="BF"/>
          <w:sz w:val="16"/>
          <w:szCs w:val="16"/>
        </w:rPr>
      </w:pPr>
    </w:p>
    <w:p w:rsidR="00D84932" w:rsidRDefault="00D84932" w:rsidP="00D84932">
      <w:pPr>
        <w:tabs>
          <w:tab w:val="left" w:pos="2070"/>
        </w:tabs>
        <w:spacing w:after="0" w:line="240" w:lineRule="auto"/>
        <w:jc w:val="both"/>
        <w:rPr>
          <w:rFonts w:asciiTheme="majorHAnsi" w:hAnsiTheme="majorHAnsi"/>
          <w:b/>
          <w:sz w:val="24"/>
          <w:szCs w:val="24"/>
        </w:rPr>
      </w:pPr>
      <w:r>
        <w:rPr>
          <w:rFonts w:asciiTheme="majorHAnsi" w:hAnsiTheme="majorHAnsi"/>
          <w:b/>
          <w:sz w:val="24"/>
          <w:szCs w:val="24"/>
        </w:rPr>
        <w:t>For 2017 – maximum cap for social security is $127,200. Thi</w:t>
      </w:r>
      <w:r w:rsidR="00F3011B">
        <w:rPr>
          <w:rFonts w:asciiTheme="majorHAnsi" w:hAnsiTheme="majorHAnsi"/>
          <w:b/>
          <w:sz w:val="24"/>
          <w:szCs w:val="24"/>
        </w:rPr>
        <w:t xml:space="preserve">s </w:t>
      </w:r>
      <w:r w:rsidR="00DF5906">
        <w:rPr>
          <w:rFonts w:asciiTheme="majorHAnsi" w:hAnsiTheme="majorHAnsi"/>
          <w:b/>
          <w:sz w:val="24"/>
          <w:szCs w:val="24"/>
        </w:rPr>
        <w:t>was $</w:t>
      </w:r>
      <w:r w:rsidR="00F3011B">
        <w:rPr>
          <w:rFonts w:asciiTheme="majorHAnsi" w:hAnsiTheme="majorHAnsi"/>
          <w:b/>
          <w:sz w:val="24"/>
          <w:szCs w:val="24"/>
        </w:rPr>
        <w:t>118,500 in 2016.</w:t>
      </w:r>
    </w:p>
    <w:p w:rsidR="00EB5BD1" w:rsidRPr="006C3692" w:rsidRDefault="00EB5BD1" w:rsidP="008843ED">
      <w:pPr>
        <w:spacing w:after="0" w:line="240" w:lineRule="auto"/>
        <w:jc w:val="both"/>
        <w:rPr>
          <w:rFonts w:asciiTheme="majorHAnsi" w:hAnsiTheme="majorHAnsi"/>
          <w:b/>
          <w:sz w:val="16"/>
          <w:szCs w:val="16"/>
        </w:rPr>
      </w:pPr>
    </w:p>
    <w:p w:rsidR="00255BEE" w:rsidRDefault="00A76D71" w:rsidP="00A76D71">
      <w:pPr>
        <w:spacing w:after="0" w:line="240" w:lineRule="auto"/>
        <w:jc w:val="center"/>
        <w:rPr>
          <w:rFonts w:asciiTheme="majorHAnsi" w:hAnsiTheme="majorHAnsi"/>
          <w:b/>
          <w:color w:val="006600"/>
          <w:sz w:val="28"/>
          <w:szCs w:val="28"/>
        </w:rPr>
      </w:pPr>
      <w:r w:rsidRPr="006279CB">
        <w:rPr>
          <w:rFonts w:asciiTheme="majorHAnsi" w:hAnsiTheme="majorHAnsi"/>
          <w:b/>
          <w:color w:val="006600"/>
          <w:sz w:val="28"/>
          <w:szCs w:val="28"/>
        </w:rPr>
        <w:t>TAX</w:t>
      </w:r>
      <w:r w:rsidR="00F3011B">
        <w:rPr>
          <w:rFonts w:asciiTheme="majorHAnsi" w:hAnsiTheme="majorHAnsi"/>
          <w:b/>
          <w:color w:val="006600"/>
          <w:sz w:val="28"/>
          <w:szCs w:val="28"/>
        </w:rPr>
        <w:t xml:space="preserve"> LAW CHANGES FOR 2016</w:t>
      </w:r>
      <w:r w:rsidR="00DD405B">
        <w:rPr>
          <w:rFonts w:asciiTheme="majorHAnsi" w:hAnsiTheme="majorHAnsi"/>
          <w:b/>
          <w:color w:val="006600"/>
          <w:sz w:val="28"/>
          <w:szCs w:val="28"/>
        </w:rPr>
        <w:t xml:space="preserve"> </w:t>
      </w:r>
      <w:r w:rsidR="005E5EEF" w:rsidRPr="006279CB">
        <w:rPr>
          <w:rFonts w:asciiTheme="majorHAnsi" w:hAnsiTheme="majorHAnsi"/>
          <w:b/>
          <w:color w:val="006600"/>
          <w:sz w:val="28"/>
          <w:szCs w:val="28"/>
        </w:rPr>
        <w:t>TAX RETURNS</w:t>
      </w:r>
      <w:r w:rsidR="00F3011B">
        <w:rPr>
          <w:rFonts w:asciiTheme="majorHAnsi" w:hAnsiTheme="majorHAnsi"/>
          <w:b/>
          <w:color w:val="006600"/>
          <w:sz w:val="28"/>
          <w:szCs w:val="28"/>
        </w:rPr>
        <w:t xml:space="preserve"> FILED IN 2017</w:t>
      </w:r>
    </w:p>
    <w:p w:rsidR="00817474" w:rsidRPr="00AD51DF" w:rsidRDefault="00817474" w:rsidP="00A76D71">
      <w:pPr>
        <w:spacing w:after="0" w:line="240" w:lineRule="auto"/>
        <w:jc w:val="center"/>
        <w:rPr>
          <w:rFonts w:asciiTheme="majorHAnsi" w:hAnsiTheme="majorHAnsi"/>
          <w:b/>
          <w:color w:val="006600"/>
          <w:sz w:val="24"/>
          <w:szCs w:val="24"/>
        </w:rPr>
      </w:pPr>
      <w:r>
        <w:rPr>
          <w:rFonts w:asciiTheme="majorHAnsi" w:hAnsiTheme="majorHAnsi"/>
          <w:b/>
          <w:color w:val="006600"/>
          <w:sz w:val="28"/>
          <w:szCs w:val="28"/>
        </w:rPr>
        <w:t>“</w:t>
      </w:r>
      <w:r w:rsidRPr="00AD51DF">
        <w:rPr>
          <w:rFonts w:asciiTheme="majorHAnsi" w:hAnsiTheme="majorHAnsi"/>
          <w:b/>
          <w:color w:val="006600"/>
          <w:sz w:val="24"/>
          <w:szCs w:val="24"/>
        </w:rPr>
        <w:t>The Protecting Americans from Ta</w:t>
      </w:r>
      <w:r w:rsidR="00F716BE" w:rsidRPr="00AD51DF">
        <w:rPr>
          <w:rFonts w:asciiTheme="majorHAnsi" w:hAnsiTheme="majorHAnsi"/>
          <w:b/>
          <w:color w:val="006600"/>
          <w:sz w:val="24"/>
          <w:szCs w:val="24"/>
        </w:rPr>
        <w:t>x</w:t>
      </w:r>
      <w:r w:rsidRPr="00AD51DF">
        <w:rPr>
          <w:rFonts w:asciiTheme="majorHAnsi" w:hAnsiTheme="majorHAnsi"/>
          <w:b/>
          <w:color w:val="006600"/>
          <w:sz w:val="24"/>
          <w:szCs w:val="24"/>
        </w:rPr>
        <w:t xml:space="preserve"> Hikes Act (The</w:t>
      </w:r>
      <w:r w:rsidR="00F3011B" w:rsidRPr="00AD51DF">
        <w:rPr>
          <w:rFonts w:asciiTheme="majorHAnsi" w:hAnsiTheme="majorHAnsi"/>
          <w:b/>
          <w:color w:val="006600"/>
          <w:sz w:val="24"/>
          <w:szCs w:val="24"/>
        </w:rPr>
        <w:t xml:space="preserve"> PATH</w:t>
      </w:r>
      <w:r w:rsidRPr="00AD51DF">
        <w:rPr>
          <w:rFonts w:asciiTheme="majorHAnsi" w:hAnsiTheme="majorHAnsi"/>
          <w:b/>
          <w:color w:val="006600"/>
          <w:sz w:val="24"/>
          <w:szCs w:val="24"/>
        </w:rPr>
        <w:t xml:space="preserve"> Act</w:t>
      </w:r>
      <w:r w:rsidR="00F716BE" w:rsidRPr="00AD51DF">
        <w:rPr>
          <w:rFonts w:asciiTheme="majorHAnsi" w:hAnsiTheme="majorHAnsi"/>
          <w:b/>
          <w:color w:val="006600"/>
          <w:sz w:val="24"/>
          <w:szCs w:val="24"/>
        </w:rPr>
        <w:t>) of 2015</w:t>
      </w:r>
    </w:p>
    <w:p w:rsidR="00F3011B" w:rsidRPr="00724476" w:rsidRDefault="00F3011B" w:rsidP="00A76D71">
      <w:pPr>
        <w:spacing w:after="0" w:line="240" w:lineRule="auto"/>
        <w:jc w:val="center"/>
        <w:rPr>
          <w:rFonts w:asciiTheme="majorHAnsi" w:hAnsiTheme="majorHAnsi"/>
          <w:b/>
          <w:color w:val="006600"/>
          <w:sz w:val="16"/>
          <w:szCs w:val="16"/>
        </w:rPr>
      </w:pPr>
    </w:p>
    <w:p w:rsidR="00F3011B" w:rsidRDefault="00F3011B" w:rsidP="00A76D71">
      <w:pPr>
        <w:spacing w:after="0" w:line="240" w:lineRule="auto"/>
        <w:jc w:val="center"/>
        <w:rPr>
          <w:rFonts w:asciiTheme="majorHAnsi" w:hAnsiTheme="majorHAnsi"/>
          <w:b/>
          <w:color w:val="4F81BD" w:themeColor="accent1"/>
          <w:sz w:val="28"/>
          <w:szCs w:val="28"/>
        </w:rPr>
      </w:pPr>
      <w:r w:rsidRPr="00F3011B">
        <w:rPr>
          <w:rFonts w:asciiTheme="majorHAnsi" w:hAnsiTheme="majorHAnsi"/>
          <w:b/>
          <w:color w:val="4F81BD" w:themeColor="accent1"/>
          <w:sz w:val="28"/>
          <w:szCs w:val="28"/>
        </w:rPr>
        <w:t>S</w:t>
      </w:r>
      <w:r>
        <w:rPr>
          <w:rFonts w:asciiTheme="majorHAnsi" w:hAnsiTheme="majorHAnsi"/>
          <w:b/>
          <w:color w:val="4F81BD" w:themeColor="accent1"/>
          <w:sz w:val="28"/>
          <w:szCs w:val="28"/>
        </w:rPr>
        <w:t>ECTION</w:t>
      </w:r>
      <w:r w:rsidRPr="00F3011B">
        <w:rPr>
          <w:rFonts w:asciiTheme="majorHAnsi" w:hAnsiTheme="majorHAnsi"/>
          <w:b/>
          <w:color w:val="4F81BD" w:themeColor="accent1"/>
          <w:sz w:val="28"/>
          <w:szCs w:val="28"/>
        </w:rPr>
        <w:t xml:space="preserve"> 179 E</w:t>
      </w:r>
      <w:r>
        <w:rPr>
          <w:rFonts w:asciiTheme="majorHAnsi" w:hAnsiTheme="majorHAnsi"/>
          <w:b/>
          <w:color w:val="4F81BD" w:themeColor="accent1"/>
          <w:sz w:val="28"/>
          <w:szCs w:val="28"/>
        </w:rPr>
        <w:t>XPENSING</w:t>
      </w:r>
    </w:p>
    <w:p w:rsidR="00F3011B" w:rsidRDefault="00F3011B" w:rsidP="00A76D71">
      <w:pPr>
        <w:spacing w:after="0" w:line="240" w:lineRule="auto"/>
        <w:jc w:val="center"/>
        <w:rPr>
          <w:rFonts w:asciiTheme="majorHAnsi" w:hAnsiTheme="majorHAnsi"/>
          <w:b/>
          <w:color w:val="4F81BD" w:themeColor="accent1"/>
          <w:sz w:val="16"/>
          <w:szCs w:val="16"/>
        </w:rPr>
      </w:pPr>
    </w:p>
    <w:p w:rsidR="00F3011B" w:rsidRDefault="00F3011B" w:rsidP="00F3011B">
      <w:pPr>
        <w:spacing w:after="0" w:line="240" w:lineRule="auto"/>
        <w:jc w:val="both"/>
        <w:rPr>
          <w:rFonts w:asciiTheme="majorHAnsi" w:hAnsiTheme="majorHAnsi"/>
          <w:b/>
          <w:sz w:val="24"/>
          <w:szCs w:val="24"/>
        </w:rPr>
      </w:pPr>
      <w:r>
        <w:rPr>
          <w:rFonts w:asciiTheme="majorHAnsi" w:hAnsiTheme="majorHAnsi"/>
          <w:b/>
          <w:sz w:val="24"/>
          <w:szCs w:val="24"/>
        </w:rPr>
        <w:t>For 2016, taxpayers may expense up to $500,000 for assets acquired in trade or business. The SUV limit remains at $25,000. For 2017 the total Section 179 amount increases to $510,000.</w:t>
      </w:r>
    </w:p>
    <w:p w:rsidR="00F716BE" w:rsidRPr="00BA5177" w:rsidRDefault="00F716BE" w:rsidP="00F716BE">
      <w:pPr>
        <w:spacing w:after="0" w:line="240" w:lineRule="auto"/>
        <w:jc w:val="both"/>
        <w:rPr>
          <w:rFonts w:asciiTheme="majorHAnsi" w:hAnsiTheme="majorHAnsi"/>
          <w:b/>
          <w:sz w:val="16"/>
          <w:szCs w:val="16"/>
        </w:rPr>
      </w:pPr>
    </w:p>
    <w:p w:rsidR="00F716BE" w:rsidRDefault="00EE0D60" w:rsidP="00F716BE">
      <w:pPr>
        <w:spacing w:after="0" w:line="240" w:lineRule="auto"/>
        <w:jc w:val="both"/>
        <w:rPr>
          <w:rFonts w:asciiTheme="majorHAnsi" w:hAnsiTheme="majorHAnsi"/>
          <w:b/>
          <w:sz w:val="24"/>
          <w:szCs w:val="24"/>
        </w:rPr>
      </w:pPr>
      <w:r>
        <w:rPr>
          <w:rFonts w:asciiTheme="majorHAnsi" w:hAnsiTheme="majorHAnsi"/>
          <w:b/>
          <w:sz w:val="24"/>
          <w:szCs w:val="24"/>
        </w:rPr>
        <w:t>NOTE: The $500 penalty for failure to comply with EIC due diligence</w:t>
      </w:r>
      <w:r w:rsidR="00CA241A">
        <w:rPr>
          <w:rFonts w:asciiTheme="majorHAnsi" w:hAnsiTheme="majorHAnsi"/>
          <w:b/>
          <w:sz w:val="24"/>
          <w:szCs w:val="24"/>
        </w:rPr>
        <w:t xml:space="preserve"> </w:t>
      </w:r>
      <w:r w:rsidR="00DD405B">
        <w:rPr>
          <w:rFonts w:asciiTheme="majorHAnsi" w:hAnsiTheme="majorHAnsi"/>
          <w:b/>
          <w:sz w:val="24"/>
          <w:szCs w:val="24"/>
        </w:rPr>
        <w:t>is now expanded to include the Child Tax C</w:t>
      </w:r>
      <w:r w:rsidR="00CA241A">
        <w:rPr>
          <w:rFonts w:asciiTheme="majorHAnsi" w:hAnsiTheme="majorHAnsi"/>
          <w:b/>
          <w:sz w:val="24"/>
          <w:szCs w:val="24"/>
        </w:rPr>
        <w:t>redit and American Opportunity tax credit.</w:t>
      </w:r>
    </w:p>
    <w:p w:rsidR="00CA241A" w:rsidRPr="00CA241A" w:rsidRDefault="00CA241A" w:rsidP="00F716BE">
      <w:pPr>
        <w:spacing w:after="0" w:line="240" w:lineRule="auto"/>
        <w:jc w:val="both"/>
        <w:rPr>
          <w:rFonts w:asciiTheme="majorHAnsi" w:hAnsiTheme="majorHAnsi"/>
          <w:b/>
          <w:sz w:val="24"/>
          <w:szCs w:val="24"/>
          <w:u w:val="single"/>
        </w:rPr>
      </w:pPr>
      <w:r w:rsidRPr="00CA241A">
        <w:rPr>
          <w:rFonts w:asciiTheme="majorHAnsi" w:hAnsiTheme="majorHAnsi"/>
          <w:b/>
          <w:sz w:val="24"/>
          <w:szCs w:val="24"/>
          <w:u w:val="single"/>
        </w:rPr>
        <w:lastRenderedPageBreak/>
        <w:t>2016</w:t>
      </w:r>
    </w:p>
    <w:p w:rsidR="00CA241A" w:rsidRDefault="00CA241A" w:rsidP="00F716BE">
      <w:pPr>
        <w:spacing w:after="0" w:line="240" w:lineRule="auto"/>
        <w:jc w:val="both"/>
        <w:rPr>
          <w:rFonts w:asciiTheme="majorHAnsi" w:hAnsiTheme="majorHAnsi"/>
          <w:b/>
          <w:sz w:val="24"/>
          <w:szCs w:val="24"/>
        </w:rPr>
      </w:pPr>
      <w:r>
        <w:rPr>
          <w:rFonts w:asciiTheme="majorHAnsi" w:hAnsiTheme="majorHAnsi"/>
          <w:b/>
          <w:sz w:val="24"/>
          <w:szCs w:val="24"/>
        </w:rPr>
        <w:t>*The residential energy efficiency credit is still set to expire at the end of 2016.</w:t>
      </w:r>
    </w:p>
    <w:p w:rsidR="00DC2C65" w:rsidRPr="00FD2816" w:rsidRDefault="00DC2C65" w:rsidP="00CA241A">
      <w:pPr>
        <w:spacing w:after="0" w:line="240" w:lineRule="auto"/>
        <w:jc w:val="both"/>
        <w:rPr>
          <w:rFonts w:asciiTheme="majorHAnsi" w:hAnsiTheme="majorHAnsi"/>
          <w:b/>
          <w:sz w:val="16"/>
          <w:szCs w:val="16"/>
        </w:rPr>
      </w:pPr>
    </w:p>
    <w:p w:rsidR="00DC2C65" w:rsidRPr="00E532BE" w:rsidRDefault="00DC2C65" w:rsidP="00CA241A">
      <w:pPr>
        <w:spacing w:after="0" w:line="240" w:lineRule="auto"/>
        <w:jc w:val="both"/>
        <w:rPr>
          <w:rFonts w:asciiTheme="majorHAnsi" w:hAnsiTheme="majorHAnsi"/>
          <w:b/>
          <w:sz w:val="24"/>
          <w:szCs w:val="24"/>
          <w:u w:val="single"/>
        </w:rPr>
      </w:pPr>
      <w:r w:rsidRPr="00E532BE">
        <w:rPr>
          <w:rFonts w:asciiTheme="majorHAnsi" w:hAnsiTheme="majorHAnsi"/>
          <w:b/>
          <w:sz w:val="24"/>
          <w:szCs w:val="24"/>
          <w:u w:val="single"/>
        </w:rPr>
        <w:t>2019</w:t>
      </w:r>
    </w:p>
    <w:p w:rsidR="00DC2C65" w:rsidRDefault="00DC2C65" w:rsidP="00CA241A">
      <w:pPr>
        <w:spacing w:after="0" w:line="240" w:lineRule="auto"/>
        <w:jc w:val="both"/>
        <w:rPr>
          <w:rFonts w:asciiTheme="majorHAnsi" w:hAnsiTheme="majorHAnsi"/>
          <w:b/>
          <w:sz w:val="24"/>
          <w:szCs w:val="24"/>
        </w:rPr>
      </w:pPr>
      <w:r>
        <w:rPr>
          <w:rFonts w:asciiTheme="majorHAnsi" w:hAnsiTheme="majorHAnsi"/>
          <w:b/>
          <w:sz w:val="24"/>
          <w:szCs w:val="24"/>
        </w:rPr>
        <w:t>*The 50% bonus depreciation applies to property place in service through 2017, then reduces to 40% for 2018 and 30% for 2019.</w:t>
      </w:r>
    </w:p>
    <w:p w:rsidR="000A1848" w:rsidRDefault="000A1848" w:rsidP="00CA241A">
      <w:pPr>
        <w:spacing w:after="0" w:line="240" w:lineRule="auto"/>
        <w:jc w:val="both"/>
        <w:rPr>
          <w:rFonts w:asciiTheme="majorHAnsi" w:hAnsiTheme="majorHAnsi"/>
          <w:b/>
          <w:sz w:val="24"/>
          <w:szCs w:val="24"/>
        </w:rPr>
      </w:pPr>
    </w:p>
    <w:p w:rsidR="00DC2C65" w:rsidRDefault="00DC2C65" w:rsidP="00CA241A">
      <w:pPr>
        <w:spacing w:after="0" w:line="240" w:lineRule="auto"/>
        <w:jc w:val="both"/>
        <w:rPr>
          <w:rFonts w:asciiTheme="majorHAnsi" w:hAnsiTheme="majorHAnsi"/>
          <w:b/>
          <w:sz w:val="24"/>
          <w:szCs w:val="24"/>
        </w:rPr>
      </w:pPr>
      <w:r>
        <w:rPr>
          <w:rFonts w:asciiTheme="majorHAnsi" w:hAnsiTheme="majorHAnsi"/>
          <w:b/>
          <w:sz w:val="24"/>
          <w:szCs w:val="24"/>
        </w:rPr>
        <w:t>*The act extends the first year depreciation for passenger automobiles – allows for the additional $8,000 bonus through 2017, then $6,400 for 2018 and $4,800 for 2019.</w:t>
      </w:r>
    </w:p>
    <w:p w:rsidR="00DC2C65" w:rsidRPr="00BA5177" w:rsidRDefault="00DC2C65" w:rsidP="00CA241A">
      <w:pPr>
        <w:spacing w:after="0" w:line="240" w:lineRule="auto"/>
        <w:jc w:val="both"/>
        <w:rPr>
          <w:rFonts w:asciiTheme="majorHAnsi" w:hAnsiTheme="majorHAnsi"/>
          <w:b/>
          <w:sz w:val="16"/>
          <w:szCs w:val="16"/>
        </w:rPr>
      </w:pPr>
    </w:p>
    <w:p w:rsidR="00BA5177" w:rsidRDefault="00BA5177" w:rsidP="00BA5177">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t>ADOPTION</w:t>
      </w:r>
    </w:p>
    <w:p w:rsidR="00BA5177" w:rsidRDefault="00BA5177" w:rsidP="00BA5177">
      <w:pPr>
        <w:spacing w:after="0" w:line="240" w:lineRule="auto"/>
        <w:jc w:val="center"/>
        <w:rPr>
          <w:rFonts w:asciiTheme="majorHAnsi" w:hAnsiTheme="majorHAnsi"/>
          <w:b/>
          <w:color w:val="FF0000"/>
          <w:sz w:val="16"/>
          <w:szCs w:val="16"/>
        </w:rPr>
      </w:pPr>
    </w:p>
    <w:p w:rsidR="000A1848" w:rsidRDefault="00BA5177" w:rsidP="00BA5177">
      <w:pPr>
        <w:spacing w:after="0" w:line="240" w:lineRule="auto"/>
        <w:jc w:val="both"/>
        <w:rPr>
          <w:rFonts w:asciiTheme="majorHAnsi" w:hAnsiTheme="majorHAnsi"/>
          <w:b/>
          <w:sz w:val="24"/>
          <w:szCs w:val="24"/>
        </w:rPr>
      </w:pPr>
      <w:r>
        <w:rPr>
          <w:rFonts w:asciiTheme="majorHAnsi" w:hAnsiTheme="majorHAnsi"/>
          <w:b/>
          <w:sz w:val="24"/>
          <w:szCs w:val="24"/>
        </w:rPr>
        <w:t>The maximum nonrefun</w:t>
      </w:r>
      <w:r w:rsidR="00F3011B">
        <w:rPr>
          <w:rFonts w:asciiTheme="majorHAnsi" w:hAnsiTheme="majorHAnsi"/>
          <w:b/>
          <w:sz w:val="24"/>
          <w:szCs w:val="24"/>
        </w:rPr>
        <w:t>dable credit increases to $13,460 for 2016</w:t>
      </w:r>
      <w:r w:rsidR="000A1848">
        <w:rPr>
          <w:rFonts w:asciiTheme="majorHAnsi" w:hAnsiTheme="majorHAnsi"/>
          <w:b/>
          <w:sz w:val="24"/>
          <w:szCs w:val="24"/>
        </w:rPr>
        <w:t xml:space="preserve"> and $13,570 for 2017.</w:t>
      </w:r>
      <w:r>
        <w:rPr>
          <w:rFonts w:asciiTheme="majorHAnsi" w:hAnsiTheme="majorHAnsi"/>
          <w:b/>
          <w:sz w:val="24"/>
          <w:szCs w:val="24"/>
        </w:rPr>
        <w:t xml:space="preserve"> The credit begins to phase out when </w:t>
      </w:r>
      <w:r w:rsidR="000A1848">
        <w:rPr>
          <w:rFonts w:asciiTheme="majorHAnsi" w:hAnsiTheme="majorHAnsi"/>
          <w:b/>
          <w:sz w:val="24"/>
          <w:szCs w:val="24"/>
        </w:rPr>
        <w:t>adjusted gross income e</w:t>
      </w:r>
      <w:r>
        <w:rPr>
          <w:rFonts w:asciiTheme="majorHAnsi" w:hAnsiTheme="majorHAnsi"/>
          <w:b/>
          <w:sz w:val="24"/>
          <w:szCs w:val="24"/>
        </w:rPr>
        <w:t>xceeds $201,010</w:t>
      </w:r>
      <w:r w:rsidR="000A1848">
        <w:rPr>
          <w:rFonts w:asciiTheme="majorHAnsi" w:hAnsiTheme="majorHAnsi"/>
          <w:b/>
          <w:sz w:val="24"/>
          <w:szCs w:val="24"/>
        </w:rPr>
        <w:t>.</w:t>
      </w:r>
    </w:p>
    <w:p w:rsidR="00BA5177" w:rsidRDefault="00BA5177" w:rsidP="00BA5177">
      <w:pPr>
        <w:spacing w:after="0" w:line="240" w:lineRule="auto"/>
        <w:jc w:val="both"/>
        <w:rPr>
          <w:rFonts w:asciiTheme="majorHAnsi" w:hAnsiTheme="majorHAnsi"/>
          <w:b/>
          <w:sz w:val="16"/>
          <w:szCs w:val="16"/>
        </w:rPr>
      </w:pPr>
    </w:p>
    <w:p w:rsidR="00BA5177" w:rsidRPr="00BA5177" w:rsidRDefault="00F3011B" w:rsidP="00BA5177">
      <w:pPr>
        <w:spacing w:after="0" w:line="240" w:lineRule="auto"/>
        <w:jc w:val="center"/>
        <w:rPr>
          <w:rFonts w:asciiTheme="majorHAnsi" w:hAnsiTheme="majorHAnsi"/>
          <w:b/>
          <w:sz w:val="28"/>
          <w:szCs w:val="28"/>
        </w:rPr>
      </w:pPr>
      <w:r>
        <w:rPr>
          <w:rFonts w:asciiTheme="majorHAnsi" w:hAnsiTheme="majorHAnsi"/>
          <w:b/>
          <w:color w:val="FF0000"/>
          <w:sz w:val="28"/>
          <w:szCs w:val="28"/>
        </w:rPr>
        <w:t>ANNUAL GIFT TAX EXCLUSION</w:t>
      </w:r>
    </w:p>
    <w:p w:rsidR="00BA5177" w:rsidRDefault="00BA5177" w:rsidP="00BA5177">
      <w:pPr>
        <w:spacing w:after="0" w:line="240" w:lineRule="auto"/>
        <w:jc w:val="both"/>
        <w:rPr>
          <w:rFonts w:asciiTheme="majorHAnsi" w:hAnsiTheme="majorHAnsi"/>
          <w:b/>
          <w:sz w:val="16"/>
          <w:szCs w:val="16"/>
        </w:rPr>
      </w:pPr>
    </w:p>
    <w:p w:rsidR="00F3011B" w:rsidRDefault="00F3011B" w:rsidP="00BA5177">
      <w:pPr>
        <w:spacing w:after="0" w:line="240" w:lineRule="auto"/>
        <w:jc w:val="both"/>
        <w:rPr>
          <w:rFonts w:asciiTheme="majorHAnsi" w:hAnsiTheme="majorHAnsi"/>
          <w:b/>
          <w:sz w:val="24"/>
          <w:szCs w:val="24"/>
        </w:rPr>
      </w:pPr>
      <w:r>
        <w:rPr>
          <w:rFonts w:asciiTheme="majorHAnsi" w:hAnsiTheme="majorHAnsi"/>
          <w:b/>
          <w:sz w:val="24"/>
          <w:szCs w:val="24"/>
        </w:rPr>
        <w:t>For tax years 2014 – 2017 the annual gift exclusion is $14,000 to each person.</w:t>
      </w:r>
    </w:p>
    <w:p w:rsidR="00F3011B" w:rsidRPr="000A1848" w:rsidRDefault="00F3011B" w:rsidP="00BA5177">
      <w:pPr>
        <w:spacing w:after="0" w:line="240" w:lineRule="auto"/>
        <w:jc w:val="both"/>
        <w:rPr>
          <w:rFonts w:asciiTheme="majorHAnsi" w:hAnsiTheme="majorHAnsi"/>
          <w:b/>
          <w:sz w:val="16"/>
          <w:szCs w:val="16"/>
        </w:rPr>
      </w:pPr>
    </w:p>
    <w:p w:rsidR="00F3011B" w:rsidRDefault="00F3011B" w:rsidP="00BA5177">
      <w:pPr>
        <w:spacing w:after="0" w:line="240" w:lineRule="auto"/>
        <w:jc w:val="both"/>
        <w:rPr>
          <w:rFonts w:asciiTheme="majorHAnsi" w:hAnsiTheme="majorHAnsi"/>
          <w:b/>
          <w:sz w:val="24"/>
          <w:szCs w:val="24"/>
        </w:rPr>
      </w:pPr>
      <w:r>
        <w:rPr>
          <w:rFonts w:asciiTheme="majorHAnsi" w:hAnsiTheme="majorHAnsi"/>
          <w:b/>
          <w:sz w:val="24"/>
          <w:szCs w:val="24"/>
        </w:rPr>
        <w:t>The gift tax exemption amount is $5,450,000 for 2016 and $5,490,000 for 2017.</w:t>
      </w:r>
    </w:p>
    <w:p w:rsidR="00F3011B" w:rsidRPr="000A1848" w:rsidRDefault="00F3011B" w:rsidP="00BA5177">
      <w:pPr>
        <w:spacing w:after="0" w:line="240" w:lineRule="auto"/>
        <w:jc w:val="both"/>
        <w:rPr>
          <w:rFonts w:asciiTheme="majorHAnsi" w:hAnsiTheme="majorHAnsi"/>
          <w:b/>
          <w:sz w:val="16"/>
          <w:szCs w:val="16"/>
        </w:rPr>
      </w:pPr>
    </w:p>
    <w:p w:rsidR="00BA5177" w:rsidRDefault="00F3011B" w:rsidP="00F3011B">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t>CAPITAL GAINS RATES</w:t>
      </w:r>
    </w:p>
    <w:p w:rsidR="00F3011B" w:rsidRPr="000A1848" w:rsidRDefault="00F3011B" w:rsidP="00F3011B">
      <w:pPr>
        <w:spacing w:after="0" w:line="240" w:lineRule="auto"/>
        <w:jc w:val="center"/>
        <w:rPr>
          <w:rFonts w:asciiTheme="majorHAnsi" w:hAnsiTheme="majorHAnsi"/>
          <w:b/>
          <w:sz w:val="16"/>
          <w:szCs w:val="16"/>
        </w:rPr>
      </w:pPr>
    </w:p>
    <w:p w:rsidR="00F3011B" w:rsidRDefault="00F42224" w:rsidP="00BA5177">
      <w:pPr>
        <w:spacing w:after="0" w:line="240" w:lineRule="auto"/>
        <w:jc w:val="both"/>
        <w:rPr>
          <w:rFonts w:asciiTheme="majorHAnsi" w:hAnsiTheme="majorHAnsi"/>
          <w:b/>
          <w:sz w:val="24"/>
          <w:szCs w:val="24"/>
        </w:rPr>
      </w:pPr>
      <w:r>
        <w:rPr>
          <w:rFonts w:asciiTheme="majorHAnsi" w:hAnsiTheme="majorHAnsi"/>
          <w:b/>
          <w:sz w:val="24"/>
          <w:szCs w:val="24"/>
        </w:rPr>
        <w:t>The top tax rate for capital gains is permanently set at 20% for taxpayers. The 0% rate will continue to apply to capital gains to the extent ordinary income is taxed at a rate below the 25% rate. For those individuals at 25% or higher</w:t>
      </w:r>
      <w:r w:rsidR="000A1848">
        <w:rPr>
          <w:rFonts w:asciiTheme="majorHAnsi" w:hAnsiTheme="majorHAnsi"/>
          <w:b/>
          <w:sz w:val="24"/>
          <w:szCs w:val="24"/>
        </w:rPr>
        <w:t xml:space="preserve"> -</w:t>
      </w:r>
      <w:r>
        <w:rPr>
          <w:rFonts w:asciiTheme="majorHAnsi" w:hAnsiTheme="majorHAnsi"/>
          <w:b/>
          <w:sz w:val="24"/>
          <w:szCs w:val="24"/>
        </w:rPr>
        <w:t xml:space="preserve"> the capital gains are taxed at the 15% rate.</w:t>
      </w:r>
    </w:p>
    <w:p w:rsidR="00BA5177" w:rsidRPr="00170C37" w:rsidRDefault="00BA5177" w:rsidP="00BA5177">
      <w:pPr>
        <w:spacing w:after="0" w:line="240" w:lineRule="auto"/>
        <w:jc w:val="both"/>
        <w:rPr>
          <w:rFonts w:asciiTheme="majorHAnsi" w:hAnsiTheme="majorHAnsi"/>
          <w:b/>
          <w:sz w:val="16"/>
          <w:szCs w:val="16"/>
        </w:rPr>
      </w:pPr>
    </w:p>
    <w:p w:rsidR="00BA5177" w:rsidRPr="00170C37" w:rsidRDefault="00BA5177" w:rsidP="00BA5177">
      <w:pPr>
        <w:spacing w:after="0" w:line="240" w:lineRule="auto"/>
        <w:jc w:val="center"/>
        <w:rPr>
          <w:rFonts w:asciiTheme="majorHAnsi" w:hAnsiTheme="majorHAnsi"/>
          <w:b/>
          <w:color w:val="FF0000"/>
          <w:sz w:val="28"/>
          <w:szCs w:val="28"/>
        </w:rPr>
      </w:pPr>
      <w:r w:rsidRPr="00170C37">
        <w:rPr>
          <w:rFonts w:asciiTheme="majorHAnsi" w:hAnsiTheme="majorHAnsi"/>
          <w:b/>
          <w:color w:val="FF0000"/>
          <w:sz w:val="28"/>
          <w:szCs w:val="28"/>
        </w:rPr>
        <w:t>PERSONAL EXEMPTION/</w:t>
      </w:r>
      <w:r w:rsidR="00170C37" w:rsidRPr="00170C37">
        <w:rPr>
          <w:rFonts w:asciiTheme="majorHAnsi" w:hAnsiTheme="majorHAnsi"/>
          <w:b/>
          <w:color w:val="FF0000"/>
          <w:sz w:val="28"/>
          <w:szCs w:val="28"/>
        </w:rPr>
        <w:t>STANDARD DEDUCTION</w:t>
      </w:r>
    </w:p>
    <w:p w:rsidR="00BA3FA1" w:rsidRPr="00255BEE" w:rsidRDefault="00BA3FA1" w:rsidP="00A76D71">
      <w:pPr>
        <w:spacing w:after="0" w:line="240" w:lineRule="auto"/>
        <w:jc w:val="both"/>
        <w:rPr>
          <w:rFonts w:asciiTheme="majorHAnsi" w:hAnsiTheme="majorHAnsi"/>
          <w:b/>
          <w:sz w:val="16"/>
          <w:szCs w:val="16"/>
        </w:rPr>
      </w:pPr>
    </w:p>
    <w:p w:rsidR="00E51C78"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w:t>
      </w:r>
      <w:r w:rsidR="00E75AEF">
        <w:rPr>
          <w:rFonts w:asciiTheme="majorHAnsi" w:hAnsiTheme="majorHAnsi"/>
          <w:b/>
          <w:sz w:val="24"/>
          <w:szCs w:val="24"/>
        </w:rPr>
        <w:t xml:space="preserve">The amount for the personal exemption </w:t>
      </w:r>
      <w:r w:rsidR="00205FED">
        <w:rPr>
          <w:rFonts w:asciiTheme="majorHAnsi" w:hAnsiTheme="majorHAnsi"/>
          <w:b/>
          <w:sz w:val="24"/>
          <w:szCs w:val="24"/>
        </w:rPr>
        <w:t>is now $4,050</w:t>
      </w:r>
    </w:p>
    <w:p w:rsidR="00170C37" w:rsidRDefault="00170C37" w:rsidP="00A76D71">
      <w:pPr>
        <w:spacing w:after="0" w:line="240" w:lineRule="auto"/>
        <w:jc w:val="both"/>
        <w:rPr>
          <w:rFonts w:asciiTheme="majorHAnsi" w:hAnsiTheme="majorHAnsi"/>
          <w:b/>
          <w:sz w:val="16"/>
          <w:szCs w:val="16"/>
        </w:rPr>
      </w:pP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Standard Deduction</w:t>
      </w:r>
      <w:r w:rsidR="00205FED">
        <w:rPr>
          <w:rFonts w:asciiTheme="majorHAnsi" w:hAnsiTheme="majorHAnsi"/>
          <w:b/>
          <w:sz w:val="24"/>
          <w:szCs w:val="24"/>
        </w:rPr>
        <w:t xml:space="preserve"> for 2016</w:t>
      </w:r>
    </w:p>
    <w:p w:rsidR="00170C37" w:rsidRDefault="00205FED" w:rsidP="00A76D71">
      <w:pPr>
        <w:spacing w:after="0" w:line="240" w:lineRule="auto"/>
        <w:jc w:val="both"/>
        <w:rPr>
          <w:rFonts w:asciiTheme="majorHAnsi" w:hAnsiTheme="majorHAnsi"/>
          <w:b/>
          <w:sz w:val="24"/>
          <w:szCs w:val="24"/>
        </w:rPr>
      </w:pPr>
      <w:r>
        <w:rPr>
          <w:rFonts w:asciiTheme="majorHAnsi" w:hAnsiTheme="majorHAnsi"/>
          <w:b/>
          <w:sz w:val="24"/>
          <w:szCs w:val="24"/>
        </w:rPr>
        <w:t>*Single - $6,300</w:t>
      </w: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*Married filing joint - $12,600</w:t>
      </w: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*Head of household - $9,250</w:t>
      </w:r>
    </w:p>
    <w:p w:rsidR="00205FED" w:rsidRPr="000A1848" w:rsidRDefault="00205FED" w:rsidP="00A76D71">
      <w:pPr>
        <w:spacing w:after="0" w:line="240" w:lineRule="auto"/>
        <w:jc w:val="both"/>
        <w:rPr>
          <w:rFonts w:asciiTheme="majorHAnsi" w:hAnsiTheme="majorHAnsi"/>
          <w:b/>
          <w:sz w:val="16"/>
          <w:szCs w:val="16"/>
        </w:rPr>
      </w:pPr>
    </w:p>
    <w:p w:rsidR="00205FED" w:rsidRDefault="00205FED" w:rsidP="00205FED">
      <w:pPr>
        <w:spacing w:after="0" w:line="240" w:lineRule="auto"/>
        <w:jc w:val="both"/>
        <w:rPr>
          <w:rFonts w:asciiTheme="majorHAnsi" w:hAnsiTheme="majorHAnsi"/>
          <w:b/>
          <w:sz w:val="24"/>
          <w:szCs w:val="24"/>
        </w:rPr>
      </w:pPr>
      <w:r>
        <w:rPr>
          <w:rFonts w:asciiTheme="majorHAnsi" w:hAnsiTheme="majorHAnsi"/>
          <w:b/>
          <w:sz w:val="24"/>
          <w:szCs w:val="24"/>
        </w:rPr>
        <w:t>Standard Deduction for 2017</w:t>
      </w:r>
    </w:p>
    <w:p w:rsidR="00205FED" w:rsidRDefault="00205FED" w:rsidP="00205FED">
      <w:pPr>
        <w:spacing w:after="0" w:line="240" w:lineRule="auto"/>
        <w:jc w:val="both"/>
        <w:rPr>
          <w:rFonts w:asciiTheme="majorHAnsi" w:hAnsiTheme="majorHAnsi"/>
          <w:b/>
          <w:sz w:val="24"/>
          <w:szCs w:val="24"/>
        </w:rPr>
      </w:pPr>
      <w:r>
        <w:rPr>
          <w:rFonts w:asciiTheme="majorHAnsi" w:hAnsiTheme="majorHAnsi"/>
          <w:b/>
          <w:sz w:val="24"/>
          <w:szCs w:val="24"/>
        </w:rPr>
        <w:t>*Single - $6,350</w:t>
      </w:r>
    </w:p>
    <w:p w:rsidR="00205FED" w:rsidRDefault="00205FED" w:rsidP="00205FED">
      <w:pPr>
        <w:spacing w:after="0" w:line="240" w:lineRule="auto"/>
        <w:jc w:val="both"/>
        <w:rPr>
          <w:rFonts w:asciiTheme="majorHAnsi" w:hAnsiTheme="majorHAnsi"/>
          <w:b/>
          <w:sz w:val="24"/>
          <w:szCs w:val="24"/>
        </w:rPr>
      </w:pPr>
      <w:r>
        <w:rPr>
          <w:rFonts w:asciiTheme="majorHAnsi" w:hAnsiTheme="majorHAnsi"/>
          <w:b/>
          <w:sz w:val="24"/>
          <w:szCs w:val="24"/>
        </w:rPr>
        <w:t>*Married filing joint - $12,700</w:t>
      </w:r>
    </w:p>
    <w:p w:rsidR="00205FED" w:rsidRDefault="00205FED" w:rsidP="00205FED">
      <w:pPr>
        <w:spacing w:after="0" w:line="240" w:lineRule="auto"/>
        <w:jc w:val="both"/>
        <w:rPr>
          <w:rFonts w:asciiTheme="majorHAnsi" w:hAnsiTheme="majorHAnsi"/>
          <w:b/>
          <w:sz w:val="24"/>
          <w:szCs w:val="24"/>
        </w:rPr>
      </w:pPr>
      <w:r>
        <w:rPr>
          <w:rFonts w:asciiTheme="majorHAnsi" w:hAnsiTheme="majorHAnsi"/>
          <w:b/>
          <w:sz w:val="24"/>
          <w:szCs w:val="24"/>
        </w:rPr>
        <w:t>*Head of household - $9,350</w:t>
      </w: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lastRenderedPageBreak/>
        <w:t>Additional standard deduction for 65+ and blind taxpayers:</w:t>
      </w: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*Single $1,550</w:t>
      </w: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*Married filing joint $1,250</w:t>
      </w:r>
    </w:p>
    <w:p w:rsidR="00170C37"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*Head of household $1,550</w:t>
      </w:r>
    </w:p>
    <w:p w:rsidR="00170C37" w:rsidRPr="00170C37" w:rsidRDefault="00170C37" w:rsidP="00A76D71">
      <w:pPr>
        <w:spacing w:after="0" w:line="240" w:lineRule="auto"/>
        <w:jc w:val="both"/>
        <w:rPr>
          <w:rFonts w:asciiTheme="majorHAnsi" w:hAnsiTheme="majorHAnsi"/>
          <w:b/>
          <w:sz w:val="16"/>
          <w:szCs w:val="16"/>
        </w:rPr>
      </w:pPr>
    </w:p>
    <w:p w:rsidR="00BB2121" w:rsidRPr="006C3692" w:rsidRDefault="00170C37" w:rsidP="00170C37">
      <w:pPr>
        <w:spacing w:after="0" w:line="240" w:lineRule="auto"/>
        <w:jc w:val="center"/>
        <w:rPr>
          <w:rFonts w:asciiTheme="majorHAnsi" w:hAnsiTheme="majorHAnsi"/>
          <w:b/>
          <w:sz w:val="16"/>
          <w:szCs w:val="16"/>
        </w:rPr>
      </w:pPr>
      <w:r w:rsidRPr="00170C37">
        <w:rPr>
          <w:rFonts w:asciiTheme="majorHAnsi" w:hAnsiTheme="majorHAnsi"/>
          <w:b/>
          <w:color w:val="FF0000"/>
          <w:sz w:val="28"/>
          <w:szCs w:val="28"/>
        </w:rPr>
        <w:t>STANDARD MILEAGE RATE</w:t>
      </w:r>
      <w:r>
        <w:rPr>
          <w:rFonts w:asciiTheme="majorHAnsi" w:hAnsiTheme="majorHAnsi"/>
          <w:b/>
          <w:sz w:val="24"/>
          <w:szCs w:val="24"/>
        </w:rPr>
        <w:br/>
      </w:r>
    </w:p>
    <w:p w:rsidR="00170C37" w:rsidRDefault="003526C8" w:rsidP="00A76D71">
      <w:pPr>
        <w:spacing w:after="0" w:line="240" w:lineRule="auto"/>
        <w:jc w:val="both"/>
        <w:rPr>
          <w:rFonts w:asciiTheme="majorHAnsi" w:hAnsiTheme="majorHAnsi"/>
          <w:b/>
          <w:sz w:val="24"/>
          <w:szCs w:val="24"/>
        </w:rPr>
      </w:pPr>
      <w:r w:rsidRPr="006279CB">
        <w:rPr>
          <w:rFonts w:asciiTheme="majorHAnsi" w:hAnsiTheme="majorHAnsi"/>
          <w:b/>
          <w:sz w:val="24"/>
          <w:szCs w:val="24"/>
        </w:rPr>
        <w:t>**</w:t>
      </w:r>
      <w:r w:rsidR="00AB6A5C" w:rsidRPr="006279CB">
        <w:rPr>
          <w:rFonts w:asciiTheme="majorHAnsi" w:hAnsiTheme="majorHAnsi"/>
          <w:b/>
          <w:sz w:val="24"/>
          <w:szCs w:val="24"/>
        </w:rPr>
        <w:t xml:space="preserve">Business Mileage: </w:t>
      </w:r>
    </w:p>
    <w:p w:rsidR="00BB2121" w:rsidRDefault="00A9751C" w:rsidP="00A76D71">
      <w:pPr>
        <w:spacing w:after="0" w:line="240" w:lineRule="auto"/>
        <w:jc w:val="both"/>
        <w:rPr>
          <w:rFonts w:asciiTheme="majorHAnsi" w:hAnsiTheme="majorHAnsi"/>
          <w:b/>
          <w:sz w:val="24"/>
          <w:szCs w:val="24"/>
        </w:rPr>
      </w:pPr>
      <w:r>
        <w:rPr>
          <w:rFonts w:asciiTheme="majorHAnsi" w:hAnsiTheme="majorHAnsi"/>
          <w:b/>
          <w:sz w:val="24"/>
          <w:szCs w:val="24"/>
        </w:rPr>
        <w:t>2016 – 54 cents</w:t>
      </w:r>
      <w:r w:rsidR="00A338BA">
        <w:rPr>
          <w:rFonts w:asciiTheme="majorHAnsi" w:hAnsiTheme="majorHAnsi"/>
          <w:b/>
          <w:sz w:val="24"/>
          <w:szCs w:val="24"/>
        </w:rPr>
        <w:t xml:space="preserve"> per mile</w:t>
      </w:r>
    </w:p>
    <w:p w:rsidR="00EE39F4" w:rsidRDefault="00EE39F4" w:rsidP="00A76D71">
      <w:pPr>
        <w:spacing w:after="0" w:line="240" w:lineRule="auto"/>
        <w:jc w:val="both"/>
        <w:rPr>
          <w:rFonts w:asciiTheme="majorHAnsi" w:hAnsiTheme="majorHAnsi"/>
          <w:b/>
          <w:sz w:val="24"/>
          <w:szCs w:val="24"/>
        </w:rPr>
      </w:pPr>
      <w:r>
        <w:rPr>
          <w:rFonts w:asciiTheme="majorHAnsi" w:hAnsiTheme="majorHAnsi"/>
          <w:b/>
          <w:sz w:val="24"/>
          <w:szCs w:val="24"/>
        </w:rPr>
        <w:t xml:space="preserve">      2017 – 53.5 cents per mile</w:t>
      </w:r>
    </w:p>
    <w:p w:rsidR="00EC2C3C" w:rsidRPr="005563EF" w:rsidRDefault="00EC2C3C" w:rsidP="00A76D71">
      <w:pPr>
        <w:spacing w:after="0" w:line="240" w:lineRule="auto"/>
        <w:jc w:val="both"/>
        <w:rPr>
          <w:rFonts w:asciiTheme="majorHAnsi" w:hAnsiTheme="majorHAnsi"/>
          <w:b/>
          <w:sz w:val="16"/>
          <w:szCs w:val="16"/>
        </w:rPr>
      </w:pPr>
    </w:p>
    <w:p w:rsidR="00BB2121" w:rsidRDefault="00BB2121" w:rsidP="00A76D71">
      <w:pPr>
        <w:spacing w:after="0" w:line="240" w:lineRule="auto"/>
        <w:jc w:val="both"/>
        <w:rPr>
          <w:rFonts w:asciiTheme="majorHAnsi" w:hAnsiTheme="majorHAnsi"/>
          <w:b/>
          <w:sz w:val="24"/>
          <w:szCs w:val="24"/>
        </w:rPr>
      </w:pPr>
      <w:r>
        <w:rPr>
          <w:rFonts w:asciiTheme="majorHAnsi" w:hAnsiTheme="majorHAnsi"/>
          <w:b/>
          <w:sz w:val="24"/>
          <w:szCs w:val="24"/>
        </w:rPr>
        <w:t>**</w:t>
      </w:r>
      <w:r w:rsidR="001F7BE4">
        <w:rPr>
          <w:rFonts w:asciiTheme="majorHAnsi" w:hAnsiTheme="majorHAnsi"/>
          <w:b/>
          <w:sz w:val="24"/>
          <w:szCs w:val="24"/>
        </w:rPr>
        <w:t>Medical mileage</w:t>
      </w:r>
      <w:r>
        <w:rPr>
          <w:rFonts w:asciiTheme="majorHAnsi" w:hAnsiTheme="majorHAnsi"/>
          <w:b/>
          <w:sz w:val="24"/>
          <w:szCs w:val="24"/>
        </w:rPr>
        <w:t>:</w:t>
      </w:r>
    </w:p>
    <w:p w:rsidR="00BB2121" w:rsidRDefault="00170C37" w:rsidP="00A76D71">
      <w:pPr>
        <w:spacing w:after="0" w:line="240" w:lineRule="auto"/>
        <w:jc w:val="both"/>
        <w:rPr>
          <w:rFonts w:asciiTheme="majorHAnsi" w:hAnsiTheme="majorHAnsi"/>
          <w:b/>
          <w:sz w:val="24"/>
          <w:szCs w:val="24"/>
        </w:rPr>
      </w:pPr>
      <w:r>
        <w:rPr>
          <w:rFonts w:asciiTheme="majorHAnsi" w:hAnsiTheme="majorHAnsi"/>
          <w:b/>
          <w:sz w:val="24"/>
          <w:szCs w:val="24"/>
        </w:rPr>
        <w:t>2016 – 19</w:t>
      </w:r>
      <w:r w:rsidR="00BB2121">
        <w:rPr>
          <w:rFonts w:asciiTheme="majorHAnsi" w:hAnsiTheme="majorHAnsi"/>
          <w:b/>
          <w:sz w:val="24"/>
          <w:szCs w:val="24"/>
        </w:rPr>
        <w:t xml:space="preserve"> cents per mile</w:t>
      </w:r>
    </w:p>
    <w:p w:rsidR="00EE39F4" w:rsidRDefault="00EE39F4" w:rsidP="00A76D71">
      <w:pPr>
        <w:spacing w:after="0" w:line="240" w:lineRule="auto"/>
        <w:jc w:val="both"/>
        <w:rPr>
          <w:rFonts w:asciiTheme="majorHAnsi" w:hAnsiTheme="majorHAnsi"/>
          <w:b/>
          <w:sz w:val="24"/>
          <w:szCs w:val="24"/>
        </w:rPr>
      </w:pPr>
      <w:r>
        <w:rPr>
          <w:rFonts w:asciiTheme="majorHAnsi" w:hAnsiTheme="majorHAnsi"/>
          <w:b/>
          <w:sz w:val="24"/>
          <w:szCs w:val="24"/>
        </w:rPr>
        <w:t xml:space="preserve">      2017 – 17 cents per mile</w:t>
      </w:r>
    </w:p>
    <w:p w:rsidR="00360C2E" w:rsidRPr="005563EF" w:rsidRDefault="00360C2E" w:rsidP="00A76D71">
      <w:pPr>
        <w:spacing w:after="0" w:line="240" w:lineRule="auto"/>
        <w:jc w:val="both"/>
        <w:rPr>
          <w:rFonts w:asciiTheme="majorHAnsi" w:hAnsiTheme="majorHAnsi"/>
          <w:b/>
          <w:sz w:val="16"/>
          <w:szCs w:val="16"/>
        </w:rPr>
      </w:pPr>
    </w:p>
    <w:p w:rsidR="00360C2E" w:rsidRDefault="00360C2E" w:rsidP="00A76D71">
      <w:pPr>
        <w:spacing w:after="0" w:line="240" w:lineRule="auto"/>
        <w:jc w:val="both"/>
        <w:rPr>
          <w:rFonts w:asciiTheme="majorHAnsi" w:hAnsiTheme="majorHAnsi"/>
          <w:b/>
          <w:sz w:val="24"/>
          <w:szCs w:val="24"/>
        </w:rPr>
      </w:pPr>
      <w:r>
        <w:rPr>
          <w:rFonts w:asciiTheme="majorHAnsi" w:hAnsiTheme="majorHAnsi"/>
          <w:b/>
          <w:sz w:val="24"/>
          <w:szCs w:val="24"/>
        </w:rPr>
        <w:t xml:space="preserve">   Charitab</w:t>
      </w:r>
      <w:r w:rsidR="00BB2121">
        <w:rPr>
          <w:rFonts w:asciiTheme="majorHAnsi" w:hAnsiTheme="majorHAnsi"/>
          <w:b/>
          <w:sz w:val="24"/>
          <w:szCs w:val="24"/>
        </w:rPr>
        <w:t xml:space="preserve">le mileage is 14 cents per mile </w:t>
      </w:r>
    </w:p>
    <w:p w:rsidR="006468ED" w:rsidRPr="000A1848" w:rsidRDefault="006468ED" w:rsidP="00A76D71">
      <w:pPr>
        <w:spacing w:after="0" w:line="240" w:lineRule="auto"/>
        <w:jc w:val="both"/>
        <w:rPr>
          <w:rFonts w:asciiTheme="majorHAnsi" w:hAnsiTheme="majorHAnsi"/>
          <w:b/>
          <w:sz w:val="16"/>
          <w:szCs w:val="16"/>
        </w:rPr>
      </w:pPr>
    </w:p>
    <w:p w:rsidR="006468ED" w:rsidRDefault="006468ED" w:rsidP="006468ED">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t>PER DIEM MEAL ALLOWANCE</w:t>
      </w:r>
    </w:p>
    <w:p w:rsidR="006468ED" w:rsidRDefault="006468ED" w:rsidP="006468ED">
      <w:pPr>
        <w:spacing w:after="0" w:line="240" w:lineRule="auto"/>
        <w:jc w:val="center"/>
        <w:rPr>
          <w:rFonts w:asciiTheme="majorHAnsi" w:hAnsiTheme="majorHAnsi"/>
          <w:b/>
          <w:color w:val="FF0000"/>
          <w:sz w:val="16"/>
          <w:szCs w:val="16"/>
        </w:rPr>
      </w:pPr>
    </w:p>
    <w:p w:rsidR="006468ED" w:rsidRDefault="006468ED" w:rsidP="006468ED">
      <w:pPr>
        <w:spacing w:after="0" w:line="240" w:lineRule="auto"/>
        <w:jc w:val="both"/>
        <w:rPr>
          <w:rFonts w:asciiTheme="majorHAnsi" w:hAnsiTheme="majorHAnsi"/>
          <w:b/>
          <w:sz w:val="24"/>
          <w:szCs w:val="24"/>
        </w:rPr>
      </w:pPr>
      <w:r>
        <w:rPr>
          <w:rFonts w:asciiTheme="majorHAnsi" w:hAnsiTheme="majorHAnsi"/>
          <w:b/>
          <w:sz w:val="24"/>
          <w:szCs w:val="24"/>
        </w:rPr>
        <w:t xml:space="preserve">Oct 1, 2015 – Sept 30, 2016 </w:t>
      </w:r>
      <w:r>
        <w:rPr>
          <w:rFonts w:asciiTheme="majorHAnsi" w:hAnsiTheme="majorHAnsi"/>
          <w:b/>
          <w:sz w:val="24"/>
          <w:szCs w:val="24"/>
        </w:rPr>
        <w:tab/>
        <w:t xml:space="preserve"> $51 day</w:t>
      </w:r>
    </w:p>
    <w:p w:rsidR="006468ED" w:rsidRDefault="006468ED" w:rsidP="006468ED">
      <w:pPr>
        <w:spacing w:after="0" w:line="240" w:lineRule="auto"/>
        <w:jc w:val="both"/>
        <w:rPr>
          <w:rFonts w:asciiTheme="majorHAnsi" w:hAnsiTheme="majorHAnsi"/>
          <w:b/>
          <w:sz w:val="24"/>
          <w:szCs w:val="24"/>
        </w:rPr>
      </w:pPr>
      <w:r>
        <w:rPr>
          <w:rFonts w:asciiTheme="majorHAnsi" w:hAnsiTheme="majorHAnsi"/>
          <w:b/>
          <w:sz w:val="24"/>
          <w:szCs w:val="24"/>
        </w:rPr>
        <w:t>Oct 1, 201</w:t>
      </w:r>
      <w:r w:rsidR="00A9751C">
        <w:rPr>
          <w:rFonts w:asciiTheme="majorHAnsi" w:hAnsiTheme="majorHAnsi"/>
          <w:b/>
          <w:sz w:val="24"/>
          <w:szCs w:val="24"/>
        </w:rPr>
        <w:t>6 – Sept 30, 2017</w:t>
      </w:r>
      <w:r w:rsidR="00A9751C">
        <w:rPr>
          <w:rFonts w:asciiTheme="majorHAnsi" w:hAnsiTheme="majorHAnsi"/>
          <w:b/>
          <w:sz w:val="24"/>
          <w:szCs w:val="24"/>
        </w:rPr>
        <w:tab/>
        <w:t xml:space="preserve"> $51 day</w:t>
      </w:r>
    </w:p>
    <w:p w:rsidR="00A9751C" w:rsidRDefault="00A9751C" w:rsidP="006468ED">
      <w:pPr>
        <w:spacing w:after="0" w:line="240" w:lineRule="auto"/>
        <w:jc w:val="both"/>
        <w:rPr>
          <w:rFonts w:asciiTheme="majorHAnsi" w:hAnsiTheme="majorHAnsi"/>
          <w:b/>
          <w:sz w:val="24"/>
          <w:szCs w:val="24"/>
        </w:rPr>
      </w:pPr>
      <w:r>
        <w:rPr>
          <w:rFonts w:asciiTheme="majorHAnsi" w:hAnsiTheme="majorHAnsi"/>
          <w:b/>
          <w:sz w:val="24"/>
          <w:szCs w:val="24"/>
        </w:rPr>
        <w:t>Transportation Industry</w:t>
      </w:r>
    </w:p>
    <w:p w:rsidR="00A9751C" w:rsidRDefault="00A9751C" w:rsidP="006468ED">
      <w:pPr>
        <w:spacing w:after="0" w:line="240" w:lineRule="auto"/>
        <w:jc w:val="both"/>
        <w:rPr>
          <w:rFonts w:asciiTheme="majorHAnsi" w:hAnsiTheme="majorHAnsi"/>
          <w:b/>
          <w:sz w:val="24"/>
          <w:szCs w:val="24"/>
        </w:rPr>
      </w:pPr>
      <w:r>
        <w:rPr>
          <w:rFonts w:asciiTheme="majorHAnsi" w:hAnsiTheme="majorHAnsi"/>
          <w:b/>
          <w:sz w:val="24"/>
          <w:szCs w:val="24"/>
        </w:rPr>
        <w:t>Travel inside the U.S.</w:t>
      </w:r>
      <w:r>
        <w:rPr>
          <w:rFonts w:asciiTheme="majorHAnsi" w:hAnsiTheme="majorHAnsi"/>
          <w:b/>
          <w:sz w:val="24"/>
          <w:szCs w:val="24"/>
        </w:rPr>
        <w:tab/>
      </w:r>
      <w:r>
        <w:rPr>
          <w:rFonts w:asciiTheme="majorHAnsi" w:hAnsiTheme="majorHAnsi"/>
          <w:b/>
          <w:sz w:val="24"/>
          <w:szCs w:val="24"/>
        </w:rPr>
        <w:tab/>
        <w:t>$63 day</w:t>
      </w:r>
    </w:p>
    <w:p w:rsidR="00A9751C" w:rsidRPr="000A1848" w:rsidRDefault="00A9751C" w:rsidP="006468ED">
      <w:pPr>
        <w:spacing w:after="0" w:line="240" w:lineRule="auto"/>
        <w:jc w:val="both"/>
        <w:rPr>
          <w:rFonts w:asciiTheme="majorHAnsi" w:hAnsiTheme="majorHAnsi"/>
          <w:b/>
          <w:sz w:val="16"/>
          <w:szCs w:val="16"/>
        </w:rPr>
      </w:pPr>
    </w:p>
    <w:p w:rsidR="00A9751C" w:rsidRDefault="00A9751C" w:rsidP="006468ED">
      <w:pPr>
        <w:spacing w:after="0" w:line="240" w:lineRule="auto"/>
        <w:jc w:val="both"/>
        <w:rPr>
          <w:rFonts w:asciiTheme="majorHAnsi" w:hAnsiTheme="majorHAnsi"/>
          <w:b/>
          <w:sz w:val="24"/>
          <w:szCs w:val="24"/>
        </w:rPr>
      </w:pPr>
      <w:r>
        <w:rPr>
          <w:rFonts w:asciiTheme="majorHAnsi" w:hAnsiTheme="majorHAnsi"/>
          <w:b/>
          <w:sz w:val="24"/>
          <w:szCs w:val="24"/>
        </w:rPr>
        <w:t>Lodging – Per Diem Allowance</w:t>
      </w:r>
    </w:p>
    <w:p w:rsidR="00A9751C" w:rsidRPr="000A1848" w:rsidRDefault="00A9751C" w:rsidP="006468ED">
      <w:pPr>
        <w:spacing w:after="0" w:line="240" w:lineRule="auto"/>
        <w:jc w:val="both"/>
        <w:rPr>
          <w:rFonts w:asciiTheme="majorHAnsi" w:hAnsiTheme="majorHAnsi"/>
          <w:b/>
          <w:sz w:val="16"/>
          <w:szCs w:val="16"/>
        </w:rPr>
      </w:pPr>
    </w:p>
    <w:p w:rsidR="00A9751C" w:rsidRDefault="00A9751C" w:rsidP="006468ED">
      <w:pPr>
        <w:spacing w:after="0" w:line="240" w:lineRule="auto"/>
        <w:jc w:val="both"/>
        <w:rPr>
          <w:rFonts w:asciiTheme="majorHAnsi" w:hAnsiTheme="majorHAnsi"/>
          <w:b/>
          <w:sz w:val="24"/>
          <w:szCs w:val="24"/>
        </w:rPr>
      </w:pPr>
      <w:r>
        <w:rPr>
          <w:rFonts w:asciiTheme="majorHAnsi" w:hAnsiTheme="majorHAnsi"/>
          <w:b/>
          <w:sz w:val="24"/>
          <w:szCs w:val="24"/>
        </w:rPr>
        <w:t xml:space="preserve">Oct 1, 2015 – Sept 30, 2016 </w:t>
      </w:r>
      <w:r>
        <w:rPr>
          <w:rFonts w:asciiTheme="majorHAnsi" w:hAnsiTheme="majorHAnsi"/>
          <w:b/>
          <w:sz w:val="24"/>
          <w:szCs w:val="24"/>
        </w:rPr>
        <w:tab/>
        <w:t xml:space="preserve"> $89 night</w:t>
      </w:r>
    </w:p>
    <w:p w:rsidR="00A9751C" w:rsidRPr="006468ED" w:rsidRDefault="00A9751C" w:rsidP="006468ED">
      <w:pPr>
        <w:spacing w:after="0" w:line="240" w:lineRule="auto"/>
        <w:jc w:val="both"/>
        <w:rPr>
          <w:rFonts w:asciiTheme="majorHAnsi" w:hAnsiTheme="majorHAnsi"/>
          <w:b/>
          <w:sz w:val="24"/>
          <w:szCs w:val="24"/>
        </w:rPr>
      </w:pPr>
      <w:r>
        <w:rPr>
          <w:rFonts w:asciiTheme="majorHAnsi" w:hAnsiTheme="majorHAnsi"/>
          <w:b/>
          <w:sz w:val="24"/>
          <w:szCs w:val="24"/>
        </w:rPr>
        <w:t>Oct 1, 2016 – Sept 30, 2017</w:t>
      </w:r>
      <w:r>
        <w:rPr>
          <w:rFonts w:asciiTheme="majorHAnsi" w:hAnsiTheme="majorHAnsi"/>
          <w:b/>
          <w:sz w:val="24"/>
          <w:szCs w:val="24"/>
        </w:rPr>
        <w:tab/>
        <w:t xml:space="preserve"> $91 night</w:t>
      </w:r>
    </w:p>
    <w:p w:rsidR="00360C2E" w:rsidRPr="005563EF" w:rsidRDefault="00360C2E" w:rsidP="00A76D71">
      <w:pPr>
        <w:spacing w:after="0" w:line="240" w:lineRule="auto"/>
        <w:jc w:val="both"/>
        <w:rPr>
          <w:rFonts w:asciiTheme="majorHAnsi" w:hAnsiTheme="majorHAnsi"/>
          <w:b/>
          <w:sz w:val="16"/>
          <w:szCs w:val="16"/>
        </w:rPr>
      </w:pPr>
    </w:p>
    <w:p w:rsidR="00FD0C46" w:rsidRDefault="00843B4D" w:rsidP="00170C37">
      <w:pPr>
        <w:spacing w:after="0" w:line="240" w:lineRule="auto"/>
        <w:ind w:left="225"/>
        <w:jc w:val="center"/>
        <w:rPr>
          <w:rFonts w:asciiTheme="majorHAnsi" w:hAnsiTheme="majorHAnsi"/>
          <w:b/>
          <w:color w:val="FF0000"/>
          <w:sz w:val="28"/>
          <w:szCs w:val="28"/>
        </w:rPr>
      </w:pPr>
      <w:r>
        <w:rPr>
          <w:rFonts w:asciiTheme="majorHAnsi" w:hAnsiTheme="majorHAnsi"/>
          <w:b/>
          <w:color w:val="FF0000"/>
          <w:sz w:val="28"/>
          <w:szCs w:val="28"/>
        </w:rPr>
        <w:t>EARNED INCOME CREDIT</w:t>
      </w:r>
    </w:p>
    <w:p w:rsidR="00843B4D" w:rsidRDefault="00843B4D" w:rsidP="00843B4D">
      <w:pPr>
        <w:spacing w:after="0" w:line="240" w:lineRule="auto"/>
        <w:ind w:left="225"/>
        <w:jc w:val="both"/>
        <w:rPr>
          <w:rFonts w:asciiTheme="majorHAnsi" w:hAnsiTheme="majorHAnsi"/>
          <w:b/>
          <w:color w:val="FF0000"/>
          <w:sz w:val="16"/>
          <w:szCs w:val="16"/>
        </w:rPr>
      </w:pPr>
    </w:p>
    <w:p w:rsidR="00624C0A" w:rsidRDefault="00EC06A2" w:rsidP="00EC06A2">
      <w:pPr>
        <w:spacing w:after="0" w:line="240" w:lineRule="auto"/>
        <w:jc w:val="both"/>
        <w:rPr>
          <w:rFonts w:asciiTheme="majorHAnsi" w:hAnsiTheme="majorHAnsi"/>
          <w:b/>
          <w:sz w:val="24"/>
          <w:szCs w:val="24"/>
        </w:rPr>
      </w:pPr>
      <w:r>
        <w:rPr>
          <w:rFonts w:asciiTheme="majorHAnsi" w:hAnsiTheme="majorHAnsi"/>
          <w:b/>
          <w:sz w:val="24"/>
          <w:szCs w:val="24"/>
        </w:rPr>
        <w:t xml:space="preserve">The </w:t>
      </w:r>
      <w:r w:rsidR="00843B4D">
        <w:rPr>
          <w:rFonts w:asciiTheme="majorHAnsi" w:hAnsiTheme="majorHAnsi"/>
          <w:b/>
          <w:sz w:val="24"/>
          <w:szCs w:val="24"/>
        </w:rPr>
        <w:t>maximum amount of income a taxpayer can earn and still be eligible for the earned income credit increased. If earned income or AGI exce</w:t>
      </w:r>
      <w:r w:rsidR="00DD405B">
        <w:rPr>
          <w:rFonts w:asciiTheme="majorHAnsi" w:hAnsiTheme="majorHAnsi"/>
          <w:b/>
          <w:sz w:val="24"/>
          <w:szCs w:val="24"/>
        </w:rPr>
        <w:t>eds the following amounts, the Earned Income C</w:t>
      </w:r>
      <w:r w:rsidR="00843B4D">
        <w:rPr>
          <w:rFonts w:asciiTheme="majorHAnsi" w:hAnsiTheme="majorHAnsi"/>
          <w:b/>
          <w:sz w:val="24"/>
          <w:szCs w:val="24"/>
        </w:rPr>
        <w:t>redit is zero.</w:t>
      </w:r>
    </w:p>
    <w:p w:rsidR="0035361C" w:rsidRDefault="0035361C" w:rsidP="00A76D71">
      <w:pPr>
        <w:spacing w:after="0" w:line="240" w:lineRule="auto"/>
        <w:jc w:val="both"/>
        <w:rPr>
          <w:rFonts w:asciiTheme="majorHAnsi" w:hAnsiTheme="majorHAnsi"/>
          <w:b/>
          <w:sz w:val="16"/>
          <w:szCs w:val="16"/>
        </w:rPr>
      </w:pPr>
    </w:p>
    <w:p w:rsidR="00843B4D" w:rsidRPr="00843B4D" w:rsidRDefault="00F42224" w:rsidP="00A76D71">
      <w:pPr>
        <w:spacing w:after="0" w:line="240" w:lineRule="auto"/>
        <w:jc w:val="both"/>
        <w:rPr>
          <w:rFonts w:asciiTheme="majorHAnsi" w:hAnsiTheme="majorHAnsi"/>
          <w:b/>
          <w:sz w:val="24"/>
          <w:szCs w:val="24"/>
        </w:rPr>
      </w:pPr>
      <w:r>
        <w:rPr>
          <w:rFonts w:asciiTheme="majorHAnsi" w:hAnsiTheme="majorHAnsi"/>
          <w:b/>
          <w:sz w:val="24"/>
          <w:szCs w:val="24"/>
          <w:u w:val="single"/>
        </w:rPr>
        <w:t>2016</w:t>
      </w:r>
    </w:p>
    <w:p w:rsidR="00C85853" w:rsidRPr="006279CB" w:rsidRDefault="00C85853"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**Single – no children</w:t>
      </w:r>
      <w:r w:rsidR="00F42224">
        <w:rPr>
          <w:rFonts w:asciiTheme="majorHAnsi" w:hAnsiTheme="majorHAnsi"/>
          <w:b/>
          <w:sz w:val="24"/>
          <w:szCs w:val="24"/>
        </w:rPr>
        <w:t xml:space="preserve"> </w:t>
      </w:r>
      <w:r w:rsidR="00DD405B">
        <w:rPr>
          <w:rFonts w:asciiTheme="majorHAnsi" w:hAnsiTheme="majorHAnsi"/>
          <w:b/>
          <w:sz w:val="24"/>
          <w:szCs w:val="24"/>
        </w:rPr>
        <w:t xml:space="preserve">                            </w:t>
      </w:r>
      <w:r w:rsidR="00F42224">
        <w:rPr>
          <w:rFonts w:asciiTheme="majorHAnsi" w:hAnsiTheme="majorHAnsi"/>
          <w:b/>
          <w:sz w:val="24"/>
          <w:szCs w:val="24"/>
        </w:rPr>
        <w:t>14,880</w:t>
      </w:r>
    </w:p>
    <w:p w:rsidR="00C85853" w:rsidRPr="006279CB" w:rsidRDefault="00C85853"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**Head of Household – 1 chil</w:t>
      </w:r>
      <w:r w:rsidR="00EA7F44" w:rsidRPr="006279CB">
        <w:rPr>
          <w:rFonts w:asciiTheme="majorHAnsi" w:hAnsiTheme="majorHAnsi"/>
          <w:b/>
          <w:sz w:val="24"/>
          <w:szCs w:val="24"/>
        </w:rPr>
        <w:t xml:space="preserve">d    </w:t>
      </w:r>
      <w:r w:rsidR="00DD405B">
        <w:rPr>
          <w:rFonts w:asciiTheme="majorHAnsi" w:hAnsiTheme="majorHAnsi"/>
          <w:b/>
          <w:sz w:val="24"/>
          <w:szCs w:val="24"/>
        </w:rPr>
        <w:t xml:space="preserve">      </w:t>
      </w:r>
      <w:r w:rsidR="00EA7F44" w:rsidRPr="006279CB">
        <w:rPr>
          <w:rFonts w:asciiTheme="majorHAnsi" w:hAnsiTheme="majorHAnsi"/>
          <w:b/>
          <w:sz w:val="24"/>
          <w:szCs w:val="24"/>
        </w:rPr>
        <w:t xml:space="preserve">  </w:t>
      </w:r>
      <w:r w:rsidR="00F42224">
        <w:rPr>
          <w:rFonts w:asciiTheme="majorHAnsi" w:hAnsiTheme="majorHAnsi"/>
          <w:b/>
          <w:sz w:val="24"/>
          <w:szCs w:val="24"/>
        </w:rPr>
        <w:t>39,296</w:t>
      </w:r>
    </w:p>
    <w:p w:rsidR="00C85853" w:rsidRPr="006279CB" w:rsidRDefault="00C85853"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**Head of H</w:t>
      </w:r>
      <w:r w:rsidR="006E1456">
        <w:rPr>
          <w:rFonts w:asciiTheme="majorHAnsi" w:hAnsiTheme="majorHAnsi"/>
          <w:b/>
          <w:sz w:val="24"/>
          <w:szCs w:val="24"/>
        </w:rPr>
        <w:t xml:space="preserve">ousehold – 2 children     </w:t>
      </w:r>
      <w:r w:rsidR="00F42224">
        <w:rPr>
          <w:rFonts w:asciiTheme="majorHAnsi" w:hAnsiTheme="majorHAnsi"/>
          <w:b/>
          <w:sz w:val="24"/>
          <w:szCs w:val="24"/>
        </w:rPr>
        <w:t>44,648</w:t>
      </w:r>
    </w:p>
    <w:p w:rsidR="00EA7F44" w:rsidRPr="006279CB" w:rsidRDefault="00EA7F44"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**Head of Household - 3 children      </w:t>
      </w:r>
      <w:r w:rsidR="00F42224">
        <w:rPr>
          <w:rFonts w:asciiTheme="majorHAnsi" w:hAnsiTheme="majorHAnsi"/>
          <w:b/>
          <w:sz w:val="24"/>
          <w:szCs w:val="24"/>
        </w:rPr>
        <w:t>47,955</w:t>
      </w:r>
    </w:p>
    <w:p w:rsidR="00C85853" w:rsidRPr="006279CB" w:rsidRDefault="00C85853"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**Joint – no children </w:t>
      </w:r>
      <w:r w:rsidRPr="006279CB">
        <w:rPr>
          <w:rFonts w:asciiTheme="majorHAnsi" w:hAnsiTheme="majorHAnsi"/>
          <w:b/>
          <w:sz w:val="24"/>
          <w:szCs w:val="24"/>
        </w:rPr>
        <w:tab/>
      </w:r>
      <w:r w:rsidRPr="006279CB">
        <w:rPr>
          <w:rFonts w:asciiTheme="majorHAnsi" w:hAnsiTheme="majorHAnsi"/>
          <w:b/>
          <w:sz w:val="24"/>
          <w:szCs w:val="24"/>
        </w:rPr>
        <w:tab/>
      </w:r>
      <w:r w:rsidR="00DD405B">
        <w:rPr>
          <w:rFonts w:asciiTheme="majorHAnsi" w:hAnsiTheme="majorHAnsi"/>
          <w:b/>
          <w:sz w:val="24"/>
          <w:szCs w:val="24"/>
        </w:rPr>
        <w:t xml:space="preserve">         </w:t>
      </w:r>
      <w:r w:rsidR="00F42224">
        <w:rPr>
          <w:rFonts w:asciiTheme="majorHAnsi" w:hAnsiTheme="majorHAnsi"/>
          <w:b/>
          <w:sz w:val="24"/>
          <w:szCs w:val="24"/>
        </w:rPr>
        <w:t>20,430</w:t>
      </w:r>
      <w:r w:rsidRPr="006279CB">
        <w:rPr>
          <w:rFonts w:asciiTheme="majorHAnsi" w:hAnsiTheme="majorHAnsi"/>
          <w:b/>
          <w:sz w:val="24"/>
          <w:szCs w:val="24"/>
        </w:rPr>
        <w:tab/>
      </w:r>
    </w:p>
    <w:p w:rsidR="00C85853" w:rsidRPr="006279CB" w:rsidRDefault="00C85853"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**Jo</w:t>
      </w:r>
      <w:r w:rsidR="00EA7F44" w:rsidRPr="006279CB">
        <w:rPr>
          <w:rFonts w:asciiTheme="majorHAnsi" w:hAnsiTheme="majorHAnsi"/>
          <w:b/>
          <w:sz w:val="24"/>
          <w:szCs w:val="24"/>
        </w:rPr>
        <w:t>int – 1 child</w:t>
      </w:r>
      <w:r w:rsidR="00EA7F44" w:rsidRPr="006279CB">
        <w:rPr>
          <w:rFonts w:asciiTheme="majorHAnsi" w:hAnsiTheme="majorHAnsi"/>
          <w:b/>
          <w:sz w:val="24"/>
          <w:szCs w:val="24"/>
        </w:rPr>
        <w:tab/>
      </w:r>
      <w:r w:rsidR="00EA7F44" w:rsidRPr="006279CB">
        <w:rPr>
          <w:rFonts w:asciiTheme="majorHAnsi" w:hAnsiTheme="majorHAnsi"/>
          <w:b/>
          <w:sz w:val="24"/>
          <w:szCs w:val="24"/>
        </w:rPr>
        <w:tab/>
      </w:r>
      <w:r w:rsidR="00EA7F44" w:rsidRPr="006279CB">
        <w:rPr>
          <w:rFonts w:asciiTheme="majorHAnsi" w:hAnsiTheme="majorHAnsi"/>
          <w:b/>
          <w:sz w:val="24"/>
          <w:szCs w:val="24"/>
        </w:rPr>
        <w:tab/>
      </w:r>
      <w:r w:rsidR="00DD405B">
        <w:rPr>
          <w:rFonts w:asciiTheme="majorHAnsi" w:hAnsiTheme="majorHAnsi"/>
          <w:b/>
          <w:sz w:val="24"/>
          <w:szCs w:val="24"/>
        </w:rPr>
        <w:t xml:space="preserve">         </w:t>
      </w:r>
      <w:r w:rsidR="00F42224">
        <w:rPr>
          <w:rFonts w:asciiTheme="majorHAnsi" w:hAnsiTheme="majorHAnsi"/>
          <w:b/>
          <w:sz w:val="24"/>
          <w:szCs w:val="24"/>
        </w:rPr>
        <w:t>44,846</w:t>
      </w:r>
    </w:p>
    <w:p w:rsidR="00C85853" w:rsidRPr="006279CB" w:rsidRDefault="00C85853"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**Join</w:t>
      </w:r>
      <w:r w:rsidR="00EA7F44" w:rsidRPr="006279CB">
        <w:rPr>
          <w:rFonts w:asciiTheme="majorHAnsi" w:hAnsiTheme="majorHAnsi"/>
          <w:b/>
          <w:sz w:val="24"/>
          <w:szCs w:val="24"/>
        </w:rPr>
        <w:t>t – 2 children</w:t>
      </w:r>
      <w:r w:rsidR="00EA7F44" w:rsidRPr="006279CB">
        <w:rPr>
          <w:rFonts w:asciiTheme="majorHAnsi" w:hAnsiTheme="majorHAnsi"/>
          <w:b/>
          <w:sz w:val="24"/>
          <w:szCs w:val="24"/>
        </w:rPr>
        <w:tab/>
      </w:r>
      <w:r w:rsidR="00EA7F44" w:rsidRPr="006279CB">
        <w:rPr>
          <w:rFonts w:asciiTheme="majorHAnsi" w:hAnsiTheme="majorHAnsi"/>
          <w:b/>
          <w:sz w:val="24"/>
          <w:szCs w:val="24"/>
        </w:rPr>
        <w:tab/>
      </w:r>
      <w:r w:rsidR="00DD405B">
        <w:rPr>
          <w:rFonts w:asciiTheme="majorHAnsi" w:hAnsiTheme="majorHAnsi"/>
          <w:b/>
          <w:sz w:val="24"/>
          <w:szCs w:val="24"/>
        </w:rPr>
        <w:t xml:space="preserve">         </w:t>
      </w:r>
      <w:r w:rsidR="00F42224">
        <w:rPr>
          <w:rFonts w:asciiTheme="majorHAnsi" w:hAnsiTheme="majorHAnsi"/>
          <w:b/>
          <w:sz w:val="24"/>
          <w:szCs w:val="24"/>
        </w:rPr>
        <w:t>50,198</w:t>
      </w:r>
    </w:p>
    <w:p w:rsidR="00EA7F44" w:rsidRDefault="00EA7F44"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**Joint - 3 children                         </w:t>
      </w:r>
      <w:r w:rsidR="00DD405B">
        <w:rPr>
          <w:rFonts w:asciiTheme="majorHAnsi" w:hAnsiTheme="majorHAnsi"/>
          <w:b/>
          <w:sz w:val="24"/>
          <w:szCs w:val="24"/>
        </w:rPr>
        <w:t xml:space="preserve">      </w:t>
      </w:r>
      <w:r w:rsidRPr="006279CB">
        <w:rPr>
          <w:rFonts w:asciiTheme="majorHAnsi" w:hAnsiTheme="majorHAnsi"/>
          <w:b/>
          <w:sz w:val="24"/>
          <w:szCs w:val="24"/>
        </w:rPr>
        <w:t xml:space="preserve">     </w:t>
      </w:r>
      <w:r w:rsidR="00F42224">
        <w:rPr>
          <w:rFonts w:asciiTheme="majorHAnsi" w:hAnsiTheme="majorHAnsi"/>
          <w:b/>
          <w:sz w:val="24"/>
          <w:szCs w:val="24"/>
        </w:rPr>
        <w:t>53,505</w:t>
      </w:r>
    </w:p>
    <w:p w:rsidR="00843B4D" w:rsidRPr="00502F88" w:rsidRDefault="00843B4D" w:rsidP="00A76D71">
      <w:pPr>
        <w:spacing w:after="0" w:line="240" w:lineRule="auto"/>
        <w:jc w:val="both"/>
        <w:rPr>
          <w:rFonts w:asciiTheme="majorHAnsi" w:hAnsiTheme="majorHAnsi"/>
          <w:b/>
          <w:sz w:val="16"/>
          <w:szCs w:val="16"/>
        </w:rPr>
      </w:pPr>
    </w:p>
    <w:p w:rsidR="00843B4D" w:rsidRDefault="00DD405B" w:rsidP="00843B4D">
      <w:pPr>
        <w:spacing w:after="0" w:line="240" w:lineRule="auto"/>
        <w:jc w:val="both"/>
        <w:rPr>
          <w:rFonts w:asciiTheme="majorHAnsi" w:hAnsiTheme="majorHAnsi"/>
          <w:b/>
          <w:sz w:val="24"/>
          <w:szCs w:val="24"/>
        </w:rPr>
      </w:pPr>
      <w:r>
        <w:rPr>
          <w:rFonts w:asciiTheme="majorHAnsi" w:hAnsiTheme="majorHAnsi"/>
          <w:b/>
          <w:sz w:val="24"/>
          <w:szCs w:val="24"/>
        </w:rPr>
        <w:t>**Maximum Earned Income C</w:t>
      </w:r>
      <w:r w:rsidR="00843B4D" w:rsidRPr="006279CB">
        <w:rPr>
          <w:rFonts w:asciiTheme="majorHAnsi" w:hAnsiTheme="majorHAnsi"/>
          <w:b/>
          <w:sz w:val="24"/>
          <w:szCs w:val="24"/>
        </w:rPr>
        <w:t xml:space="preserve">redit – </w:t>
      </w:r>
    </w:p>
    <w:p w:rsidR="00843B4D" w:rsidRPr="006279CB" w:rsidRDefault="00843B4D" w:rsidP="00843B4D">
      <w:pPr>
        <w:spacing w:after="0" w:line="240" w:lineRule="auto"/>
        <w:jc w:val="both"/>
        <w:rPr>
          <w:rFonts w:asciiTheme="majorHAnsi" w:hAnsiTheme="majorHAnsi"/>
          <w:b/>
          <w:sz w:val="24"/>
          <w:szCs w:val="24"/>
        </w:rPr>
      </w:pPr>
      <w:r>
        <w:rPr>
          <w:rFonts w:asciiTheme="majorHAnsi" w:hAnsiTheme="majorHAnsi"/>
          <w:b/>
          <w:sz w:val="24"/>
          <w:szCs w:val="24"/>
        </w:rPr>
        <w:t xml:space="preserve">One qualifying child                           </w:t>
      </w:r>
      <w:r w:rsidR="00DD405B">
        <w:rPr>
          <w:rFonts w:asciiTheme="majorHAnsi" w:hAnsiTheme="majorHAnsi"/>
          <w:b/>
          <w:sz w:val="24"/>
          <w:szCs w:val="24"/>
        </w:rPr>
        <w:t xml:space="preserve">   </w:t>
      </w:r>
      <w:r>
        <w:rPr>
          <w:rFonts w:asciiTheme="majorHAnsi" w:hAnsiTheme="majorHAnsi"/>
          <w:b/>
          <w:sz w:val="24"/>
          <w:szCs w:val="24"/>
        </w:rPr>
        <w:t xml:space="preserve">     </w:t>
      </w:r>
      <w:r w:rsidR="00F42224">
        <w:rPr>
          <w:rFonts w:asciiTheme="majorHAnsi" w:hAnsiTheme="majorHAnsi"/>
          <w:b/>
          <w:sz w:val="24"/>
          <w:szCs w:val="24"/>
        </w:rPr>
        <w:t>$3,373</w:t>
      </w:r>
    </w:p>
    <w:p w:rsidR="00843B4D" w:rsidRDefault="00843B4D" w:rsidP="00843B4D">
      <w:pPr>
        <w:spacing w:after="0" w:line="240" w:lineRule="auto"/>
        <w:jc w:val="both"/>
        <w:rPr>
          <w:rFonts w:asciiTheme="majorHAnsi" w:hAnsiTheme="majorHAnsi"/>
          <w:b/>
          <w:sz w:val="24"/>
          <w:szCs w:val="24"/>
        </w:rPr>
      </w:pPr>
      <w:r>
        <w:rPr>
          <w:rFonts w:asciiTheme="majorHAnsi" w:hAnsiTheme="majorHAnsi"/>
          <w:b/>
          <w:sz w:val="24"/>
          <w:szCs w:val="24"/>
        </w:rPr>
        <w:t>T</w:t>
      </w:r>
      <w:r w:rsidRPr="006279CB">
        <w:rPr>
          <w:rFonts w:asciiTheme="majorHAnsi" w:hAnsiTheme="majorHAnsi"/>
          <w:b/>
          <w:sz w:val="24"/>
          <w:szCs w:val="24"/>
        </w:rPr>
        <w:t>wo qualifying children</w:t>
      </w:r>
      <w:r w:rsidR="00DD405B">
        <w:rPr>
          <w:rFonts w:asciiTheme="majorHAnsi" w:hAnsiTheme="majorHAnsi"/>
          <w:b/>
          <w:sz w:val="24"/>
          <w:szCs w:val="24"/>
        </w:rPr>
        <w:t xml:space="preserve">                          </w:t>
      </w:r>
      <w:r w:rsidRPr="006279CB">
        <w:rPr>
          <w:rFonts w:asciiTheme="majorHAnsi" w:hAnsiTheme="majorHAnsi"/>
          <w:b/>
          <w:sz w:val="24"/>
          <w:szCs w:val="24"/>
        </w:rPr>
        <w:t xml:space="preserve"> $5,</w:t>
      </w:r>
      <w:r w:rsidR="00F42224">
        <w:rPr>
          <w:rFonts w:asciiTheme="majorHAnsi" w:hAnsiTheme="majorHAnsi"/>
          <w:b/>
          <w:sz w:val="24"/>
          <w:szCs w:val="24"/>
        </w:rPr>
        <w:t>572</w:t>
      </w:r>
    </w:p>
    <w:p w:rsidR="00843B4D" w:rsidRPr="006279CB" w:rsidRDefault="00843B4D" w:rsidP="00843B4D">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Three </w:t>
      </w:r>
      <w:r>
        <w:rPr>
          <w:rFonts w:asciiTheme="majorHAnsi" w:hAnsiTheme="majorHAnsi"/>
          <w:b/>
          <w:sz w:val="24"/>
          <w:szCs w:val="24"/>
        </w:rPr>
        <w:t>or</w:t>
      </w:r>
      <w:r w:rsidR="00F42224">
        <w:rPr>
          <w:rFonts w:asciiTheme="majorHAnsi" w:hAnsiTheme="majorHAnsi"/>
          <w:b/>
          <w:sz w:val="24"/>
          <w:szCs w:val="24"/>
        </w:rPr>
        <w:t xml:space="preserve"> more qualifying children</w:t>
      </w:r>
      <w:r w:rsidR="00DD405B">
        <w:rPr>
          <w:rFonts w:asciiTheme="majorHAnsi" w:hAnsiTheme="majorHAnsi"/>
          <w:b/>
          <w:sz w:val="24"/>
          <w:szCs w:val="24"/>
        </w:rPr>
        <w:t xml:space="preserve">      </w:t>
      </w:r>
      <w:r w:rsidR="00F42224">
        <w:rPr>
          <w:rFonts w:asciiTheme="majorHAnsi" w:hAnsiTheme="majorHAnsi"/>
          <w:b/>
          <w:sz w:val="24"/>
          <w:szCs w:val="24"/>
        </w:rPr>
        <w:t>$6,269</w:t>
      </w:r>
    </w:p>
    <w:p w:rsidR="00843B4D" w:rsidRPr="006279CB" w:rsidRDefault="00843B4D" w:rsidP="00843B4D">
      <w:pPr>
        <w:spacing w:after="0" w:line="240" w:lineRule="auto"/>
        <w:jc w:val="both"/>
        <w:rPr>
          <w:rFonts w:asciiTheme="majorHAnsi" w:hAnsiTheme="majorHAnsi"/>
          <w:b/>
          <w:sz w:val="24"/>
          <w:szCs w:val="24"/>
        </w:rPr>
      </w:pPr>
      <w:r>
        <w:rPr>
          <w:rFonts w:asciiTheme="majorHAnsi" w:hAnsiTheme="majorHAnsi"/>
          <w:b/>
          <w:sz w:val="24"/>
          <w:szCs w:val="24"/>
        </w:rPr>
        <w:t>No qualifying chi</w:t>
      </w:r>
      <w:r w:rsidR="00F42224">
        <w:rPr>
          <w:rFonts w:asciiTheme="majorHAnsi" w:hAnsiTheme="majorHAnsi"/>
          <w:b/>
          <w:sz w:val="24"/>
          <w:szCs w:val="24"/>
        </w:rPr>
        <w:t>ldren</w:t>
      </w:r>
      <w:r w:rsidR="00F42224">
        <w:rPr>
          <w:rFonts w:asciiTheme="majorHAnsi" w:hAnsiTheme="majorHAnsi"/>
          <w:b/>
          <w:sz w:val="24"/>
          <w:szCs w:val="24"/>
        </w:rPr>
        <w:tab/>
      </w:r>
      <w:r w:rsidR="00DD405B">
        <w:rPr>
          <w:rFonts w:asciiTheme="majorHAnsi" w:hAnsiTheme="majorHAnsi"/>
          <w:b/>
          <w:sz w:val="24"/>
          <w:szCs w:val="24"/>
        </w:rPr>
        <w:t xml:space="preserve">                      </w:t>
      </w:r>
      <w:r w:rsidR="00F42224">
        <w:rPr>
          <w:rFonts w:asciiTheme="majorHAnsi" w:hAnsiTheme="majorHAnsi"/>
          <w:b/>
          <w:sz w:val="24"/>
          <w:szCs w:val="24"/>
        </w:rPr>
        <w:t xml:space="preserve">     $506</w:t>
      </w:r>
    </w:p>
    <w:p w:rsidR="00D301DE" w:rsidRPr="005563EF" w:rsidRDefault="00D301DE" w:rsidP="00A76D71">
      <w:pPr>
        <w:spacing w:after="0" w:line="240" w:lineRule="auto"/>
        <w:jc w:val="both"/>
        <w:rPr>
          <w:rFonts w:asciiTheme="majorHAnsi" w:hAnsiTheme="majorHAnsi"/>
          <w:b/>
          <w:sz w:val="16"/>
          <w:szCs w:val="16"/>
        </w:rPr>
      </w:pPr>
    </w:p>
    <w:p w:rsidR="00975285" w:rsidRDefault="000A1848" w:rsidP="00A76D71">
      <w:pPr>
        <w:spacing w:after="0" w:line="240" w:lineRule="auto"/>
        <w:jc w:val="both"/>
        <w:rPr>
          <w:rFonts w:asciiTheme="majorHAnsi" w:hAnsiTheme="majorHAnsi"/>
          <w:b/>
          <w:sz w:val="24"/>
          <w:szCs w:val="24"/>
        </w:rPr>
      </w:pPr>
      <w:r>
        <w:rPr>
          <w:rFonts w:asciiTheme="majorHAnsi" w:hAnsiTheme="majorHAnsi"/>
          <w:b/>
          <w:sz w:val="24"/>
          <w:szCs w:val="24"/>
        </w:rPr>
        <w:lastRenderedPageBreak/>
        <w:t>The max</w:t>
      </w:r>
      <w:r w:rsidR="00975285">
        <w:rPr>
          <w:rFonts w:asciiTheme="majorHAnsi" w:hAnsiTheme="majorHAnsi"/>
          <w:b/>
          <w:sz w:val="24"/>
          <w:szCs w:val="24"/>
        </w:rPr>
        <w:t xml:space="preserve"> amount of</w:t>
      </w:r>
      <w:r w:rsidR="00255BEE">
        <w:rPr>
          <w:rFonts w:asciiTheme="majorHAnsi" w:hAnsiTheme="majorHAnsi"/>
          <w:b/>
          <w:sz w:val="24"/>
          <w:szCs w:val="24"/>
        </w:rPr>
        <w:t xml:space="preserve"> investment income to</w:t>
      </w:r>
      <w:r w:rsidR="00F42224">
        <w:rPr>
          <w:rFonts w:asciiTheme="majorHAnsi" w:hAnsiTheme="majorHAnsi"/>
          <w:b/>
          <w:sz w:val="24"/>
          <w:szCs w:val="24"/>
        </w:rPr>
        <w:t xml:space="preserve"> get the EIC </w:t>
      </w:r>
      <w:r>
        <w:rPr>
          <w:rFonts w:asciiTheme="majorHAnsi" w:hAnsiTheme="majorHAnsi"/>
          <w:b/>
          <w:sz w:val="24"/>
          <w:szCs w:val="24"/>
        </w:rPr>
        <w:t>is $</w:t>
      </w:r>
      <w:r w:rsidR="00843B4D">
        <w:rPr>
          <w:rFonts w:asciiTheme="majorHAnsi" w:hAnsiTheme="majorHAnsi"/>
          <w:b/>
          <w:sz w:val="24"/>
          <w:szCs w:val="24"/>
        </w:rPr>
        <w:t>3,400</w:t>
      </w:r>
      <w:r w:rsidR="00975285">
        <w:rPr>
          <w:rFonts w:asciiTheme="majorHAnsi" w:hAnsiTheme="majorHAnsi"/>
          <w:b/>
          <w:sz w:val="24"/>
          <w:szCs w:val="24"/>
        </w:rPr>
        <w:t xml:space="preserve"> for 201</w:t>
      </w:r>
      <w:r w:rsidR="00F42224">
        <w:rPr>
          <w:rFonts w:asciiTheme="majorHAnsi" w:hAnsiTheme="majorHAnsi"/>
          <w:b/>
          <w:sz w:val="24"/>
          <w:szCs w:val="24"/>
        </w:rPr>
        <w:t>6 and $3,450 for 2017</w:t>
      </w:r>
      <w:r w:rsidR="00843B4D">
        <w:rPr>
          <w:rFonts w:asciiTheme="majorHAnsi" w:hAnsiTheme="majorHAnsi"/>
          <w:b/>
          <w:sz w:val="24"/>
          <w:szCs w:val="24"/>
        </w:rPr>
        <w:t>.</w:t>
      </w:r>
    </w:p>
    <w:p w:rsidR="00975285" w:rsidRPr="005563EF" w:rsidRDefault="00975285" w:rsidP="00A76D71">
      <w:pPr>
        <w:spacing w:after="0" w:line="240" w:lineRule="auto"/>
        <w:jc w:val="both"/>
        <w:rPr>
          <w:rFonts w:asciiTheme="majorHAnsi" w:hAnsiTheme="majorHAnsi"/>
          <w:b/>
          <w:sz w:val="16"/>
          <w:szCs w:val="16"/>
        </w:rPr>
      </w:pPr>
    </w:p>
    <w:p w:rsidR="00975285" w:rsidRDefault="00975285" w:rsidP="00A76D71">
      <w:pPr>
        <w:spacing w:after="0" w:line="240" w:lineRule="auto"/>
        <w:jc w:val="both"/>
        <w:rPr>
          <w:rFonts w:asciiTheme="majorHAnsi" w:hAnsiTheme="majorHAnsi"/>
          <w:b/>
          <w:sz w:val="24"/>
          <w:szCs w:val="24"/>
        </w:rPr>
      </w:pPr>
      <w:r>
        <w:rPr>
          <w:rFonts w:asciiTheme="majorHAnsi" w:hAnsiTheme="majorHAnsi"/>
          <w:b/>
          <w:sz w:val="24"/>
          <w:szCs w:val="24"/>
        </w:rPr>
        <w:t xml:space="preserve">Remember you </w:t>
      </w:r>
      <w:r w:rsidR="003061C2">
        <w:rPr>
          <w:rFonts w:asciiTheme="majorHAnsi" w:hAnsiTheme="majorHAnsi"/>
          <w:b/>
          <w:sz w:val="24"/>
          <w:szCs w:val="24"/>
        </w:rPr>
        <w:t>cannot</w:t>
      </w:r>
      <w:r>
        <w:rPr>
          <w:rFonts w:asciiTheme="majorHAnsi" w:hAnsiTheme="majorHAnsi"/>
          <w:b/>
          <w:sz w:val="24"/>
          <w:szCs w:val="24"/>
        </w:rPr>
        <w:t xml:space="preserve"> receive Earned Income Credit filing Married Filing Separate.</w:t>
      </w:r>
    </w:p>
    <w:p w:rsidR="00FD0C46" w:rsidRPr="00502F88" w:rsidRDefault="00FD0C46" w:rsidP="00A76D71">
      <w:pPr>
        <w:spacing w:after="0" w:line="240" w:lineRule="auto"/>
        <w:jc w:val="both"/>
        <w:rPr>
          <w:rFonts w:asciiTheme="majorHAnsi" w:hAnsiTheme="majorHAnsi"/>
          <w:b/>
          <w:sz w:val="16"/>
          <w:szCs w:val="16"/>
        </w:rPr>
      </w:pPr>
    </w:p>
    <w:p w:rsidR="00205FED" w:rsidRDefault="00FD0C46" w:rsidP="00205FED">
      <w:pPr>
        <w:spacing w:after="0" w:line="240" w:lineRule="auto"/>
        <w:jc w:val="both"/>
        <w:rPr>
          <w:rFonts w:asciiTheme="majorHAnsi" w:hAnsiTheme="majorHAnsi"/>
          <w:b/>
          <w:sz w:val="24"/>
          <w:szCs w:val="24"/>
        </w:rPr>
      </w:pPr>
      <w:r>
        <w:rPr>
          <w:rFonts w:asciiTheme="majorHAnsi" w:hAnsiTheme="majorHAnsi"/>
          <w:b/>
          <w:sz w:val="24"/>
          <w:szCs w:val="24"/>
        </w:rPr>
        <w:t>Due to the extreme fraudulent Earned Income Credit filed, the IRS may ask you to provide documents to prove you are entitled to the EIC. These may include birth certificate, school records, etc.</w:t>
      </w:r>
    </w:p>
    <w:p w:rsidR="00DC4BC8" w:rsidRPr="004C4C16" w:rsidRDefault="00DC4BC8" w:rsidP="00A76D71">
      <w:pPr>
        <w:spacing w:after="0" w:line="240" w:lineRule="auto"/>
        <w:jc w:val="both"/>
        <w:rPr>
          <w:rFonts w:asciiTheme="majorHAnsi" w:hAnsiTheme="majorHAnsi"/>
          <w:b/>
          <w:sz w:val="16"/>
          <w:szCs w:val="16"/>
        </w:rPr>
      </w:pPr>
    </w:p>
    <w:p w:rsidR="00FB3664" w:rsidRDefault="00FB3664" w:rsidP="00A76D71">
      <w:pPr>
        <w:spacing w:after="0" w:line="240" w:lineRule="auto"/>
        <w:jc w:val="both"/>
        <w:rPr>
          <w:rFonts w:asciiTheme="majorHAnsi" w:hAnsiTheme="majorHAnsi"/>
          <w:b/>
          <w:sz w:val="24"/>
          <w:szCs w:val="24"/>
        </w:rPr>
      </w:pPr>
      <w:r>
        <w:rPr>
          <w:rFonts w:asciiTheme="majorHAnsi" w:hAnsiTheme="majorHAnsi"/>
          <w:b/>
          <w:sz w:val="24"/>
          <w:szCs w:val="24"/>
        </w:rPr>
        <w:t>**Saving for Health Care –</w:t>
      </w:r>
    </w:p>
    <w:p w:rsidR="00FB3664" w:rsidRDefault="00843B4D" w:rsidP="00A76D71">
      <w:pPr>
        <w:spacing w:after="0" w:line="240" w:lineRule="auto"/>
        <w:jc w:val="both"/>
        <w:rPr>
          <w:rFonts w:asciiTheme="majorHAnsi" w:hAnsiTheme="majorHAnsi"/>
          <w:b/>
          <w:sz w:val="24"/>
          <w:szCs w:val="24"/>
        </w:rPr>
      </w:pPr>
      <w:r>
        <w:rPr>
          <w:rFonts w:asciiTheme="majorHAnsi" w:hAnsiTheme="majorHAnsi"/>
          <w:b/>
          <w:sz w:val="24"/>
          <w:szCs w:val="24"/>
        </w:rPr>
        <w:t>Health Savings Accounts (HSAs)</w:t>
      </w:r>
      <w:r w:rsidR="00F42224">
        <w:rPr>
          <w:rFonts w:asciiTheme="majorHAnsi" w:hAnsiTheme="majorHAnsi"/>
          <w:b/>
          <w:sz w:val="24"/>
          <w:szCs w:val="24"/>
        </w:rPr>
        <w:t>Contribution Limit for 2016 &amp; 2017</w:t>
      </w:r>
    </w:p>
    <w:p w:rsidR="00843B4D" w:rsidRDefault="00F42224" w:rsidP="00A76D71">
      <w:pPr>
        <w:spacing w:after="0" w:line="240" w:lineRule="auto"/>
        <w:jc w:val="both"/>
        <w:rPr>
          <w:rFonts w:asciiTheme="majorHAnsi" w:hAnsiTheme="majorHAnsi"/>
          <w:b/>
          <w:sz w:val="24"/>
          <w:szCs w:val="24"/>
        </w:rPr>
      </w:pPr>
      <w:r>
        <w:rPr>
          <w:rFonts w:asciiTheme="majorHAnsi" w:hAnsiTheme="majorHAnsi"/>
          <w:b/>
          <w:sz w:val="24"/>
          <w:szCs w:val="24"/>
        </w:rPr>
        <w:t>*2016</w:t>
      </w:r>
      <w:r w:rsidR="00843B4D">
        <w:rPr>
          <w:rFonts w:asciiTheme="majorHAnsi" w:hAnsiTheme="majorHAnsi"/>
          <w:b/>
          <w:sz w:val="24"/>
          <w:szCs w:val="24"/>
        </w:rPr>
        <w:t xml:space="preserve"> Individual $3,350</w:t>
      </w:r>
    </w:p>
    <w:p w:rsidR="00843B4D" w:rsidRDefault="00F42224" w:rsidP="00A76D71">
      <w:pPr>
        <w:spacing w:after="0" w:line="240" w:lineRule="auto"/>
        <w:jc w:val="both"/>
        <w:rPr>
          <w:rFonts w:asciiTheme="majorHAnsi" w:hAnsiTheme="majorHAnsi"/>
          <w:b/>
          <w:sz w:val="24"/>
          <w:szCs w:val="24"/>
        </w:rPr>
      </w:pPr>
      <w:r>
        <w:rPr>
          <w:rFonts w:asciiTheme="majorHAnsi" w:hAnsiTheme="majorHAnsi"/>
          <w:b/>
          <w:sz w:val="24"/>
          <w:szCs w:val="24"/>
        </w:rPr>
        <w:t>*2016 Family $6,750</w:t>
      </w:r>
    </w:p>
    <w:p w:rsidR="00843B4D" w:rsidRDefault="00F42224" w:rsidP="00A76D71">
      <w:pPr>
        <w:spacing w:after="0" w:line="240" w:lineRule="auto"/>
        <w:jc w:val="both"/>
        <w:rPr>
          <w:rFonts w:asciiTheme="majorHAnsi" w:hAnsiTheme="majorHAnsi"/>
          <w:b/>
          <w:sz w:val="24"/>
          <w:szCs w:val="24"/>
        </w:rPr>
      </w:pPr>
      <w:r>
        <w:rPr>
          <w:rFonts w:asciiTheme="majorHAnsi" w:hAnsiTheme="majorHAnsi"/>
          <w:b/>
          <w:sz w:val="24"/>
          <w:szCs w:val="24"/>
        </w:rPr>
        <w:t>*2017 Individual $3,400</w:t>
      </w:r>
    </w:p>
    <w:p w:rsidR="00843B4D" w:rsidRDefault="00F42224" w:rsidP="00A76D71">
      <w:pPr>
        <w:spacing w:after="0" w:line="240" w:lineRule="auto"/>
        <w:jc w:val="both"/>
        <w:rPr>
          <w:rFonts w:asciiTheme="majorHAnsi" w:hAnsiTheme="majorHAnsi"/>
          <w:b/>
          <w:sz w:val="24"/>
          <w:szCs w:val="24"/>
        </w:rPr>
      </w:pPr>
      <w:r>
        <w:rPr>
          <w:rFonts w:asciiTheme="majorHAnsi" w:hAnsiTheme="majorHAnsi"/>
          <w:b/>
          <w:sz w:val="24"/>
          <w:szCs w:val="24"/>
        </w:rPr>
        <w:t>*2017</w:t>
      </w:r>
      <w:r w:rsidR="00843B4D">
        <w:rPr>
          <w:rFonts w:asciiTheme="majorHAnsi" w:hAnsiTheme="majorHAnsi"/>
          <w:b/>
          <w:sz w:val="24"/>
          <w:szCs w:val="24"/>
        </w:rPr>
        <w:t xml:space="preserve"> Family $6,750</w:t>
      </w:r>
    </w:p>
    <w:p w:rsidR="00FB3664" w:rsidRPr="00502F88" w:rsidRDefault="00FB3664" w:rsidP="00A76D71">
      <w:pPr>
        <w:spacing w:after="0" w:line="240" w:lineRule="auto"/>
        <w:jc w:val="both"/>
        <w:rPr>
          <w:rFonts w:asciiTheme="majorHAnsi" w:hAnsiTheme="majorHAnsi"/>
          <w:b/>
          <w:sz w:val="16"/>
          <w:szCs w:val="16"/>
        </w:rPr>
      </w:pPr>
    </w:p>
    <w:p w:rsidR="00502F88" w:rsidRDefault="00502F88" w:rsidP="00A76D71">
      <w:pPr>
        <w:spacing w:after="0" w:line="240" w:lineRule="auto"/>
        <w:jc w:val="both"/>
        <w:rPr>
          <w:rFonts w:asciiTheme="majorHAnsi" w:hAnsiTheme="majorHAnsi"/>
          <w:b/>
          <w:sz w:val="24"/>
          <w:szCs w:val="24"/>
        </w:rPr>
      </w:pPr>
      <w:r>
        <w:rPr>
          <w:rFonts w:asciiTheme="majorHAnsi" w:hAnsiTheme="majorHAnsi"/>
          <w:b/>
          <w:sz w:val="24"/>
          <w:szCs w:val="24"/>
        </w:rPr>
        <w:t>**Medical Expense Deduction</w:t>
      </w:r>
    </w:p>
    <w:p w:rsidR="00502F88" w:rsidRDefault="00502F88" w:rsidP="00A76D71">
      <w:pPr>
        <w:spacing w:after="0" w:line="240" w:lineRule="auto"/>
        <w:jc w:val="both"/>
        <w:rPr>
          <w:rFonts w:asciiTheme="majorHAnsi" w:hAnsiTheme="majorHAnsi"/>
          <w:b/>
          <w:sz w:val="24"/>
          <w:szCs w:val="24"/>
        </w:rPr>
      </w:pPr>
      <w:r>
        <w:rPr>
          <w:rFonts w:asciiTheme="majorHAnsi" w:hAnsiTheme="majorHAnsi"/>
          <w:b/>
          <w:sz w:val="24"/>
          <w:szCs w:val="24"/>
        </w:rPr>
        <w:t>For taxpayers under age 65 at year end, the floor on deducting medical expenses is 10%.</w:t>
      </w:r>
    </w:p>
    <w:p w:rsidR="00502F88" w:rsidRDefault="00502F88" w:rsidP="00A76D71">
      <w:pPr>
        <w:spacing w:after="0" w:line="240" w:lineRule="auto"/>
        <w:jc w:val="both"/>
        <w:rPr>
          <w:rFonts w:asciiTheme="majorHAnsi" w:hAnsiTheme="majorHAnsi"/>
          <w:b/>
          <w:sz w:val="24"/>
          <w:szCs w:val="24"/>
        </w:rPr>
      </w:pPr>
      <w:r>
        <w:rPr>
          <w:rFonts w:asciiTheme="majorHAnsi" w:hAnsiTheme="majorHAnsi"/>
          <w:b/>
          <w:sz w:val="24"/>
          <w:szCs w:val="24"/>
        </w:rPr>
        <w:t>For individuals age 65 or older, the 7.5% floor continues to apply through 2016. After 2016, all taxpayers regardless of age are subject to the 10% floor.</w:t>
      </w:r>
    </w:p>
    <w:p w:rsidR="00EE39F4" w:rsidRPr="000A1848" w:rsidRDefault="00EE39F4" w:rsidP="00A76D71">
      <w:pPr>
        <w:spacing w:after="0" w:line="240" w:lineRule="auto"/>
        <w:jc w:val="both"/>
        <w:rPr>
          <w:rFonts w:asciiTheme="majorHAnsi" w:hAnsiTheme="majorHAnsi"/>
          <w:b/>
          <w:sz w:val="16"/>
          <w:szCs w:val="16"/>
        </w:rPr>
      </w:pPr>
    </w:p>
    <w:p w:rsidR="00EE39F4" w:rsidRDefault="00EE39F4" w:rsidP="00EE39F4">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t>ITIN – Individual Taxpayer Identification Numbers</w:t>
      </w:r>
    </w:p>
    <w:p w:rsidR="00EE39F4" w:rsidRDefault="00EE39F4" w:rsidP="00EE39F4">
      <w:pPr>
        <w:spacing w:after="0" w:line="240" w:lineRule="auto"/>
        <w:jc w:val="center"/>
        <w:rPr>
          <w:rFonts w:asciiTheme="majorHAnsi" w:hAnsiTheme="majorHAnsi"/>
          <w:b/>
          <w:color w:val="FF0000"/>
          <w:sz w:val="16"/>
          <w:szCs w:val="16"/>
        </w:rPr>
      </w:pPr>
    </w:p>
    <w:p w:rsidR="00EE39F4" w:rsidRDefault="006558FC" w:rsidP="00EE39F4">
      <w:pPr>
        <w:spacing w:after="0" w:line="240" w:lineRule="auto"/>
        <w:jc w:val="both"/>
        <w:rPr>
          <w:rFonts w:asciiTheme="majorHAnsi" w:hAnsiTheme="majorHAnsi"/>
          <w:b/>
          <w:sz w:val="24"/>
          <w:szCs w:val="24"/>
        </w:rPr>
      </w:pPr>
      <w:r>
        <w:rPr>
          <w:rFonts w:asciiTheme="majorHAnsi" w:hAnsiTheme="majorHAnsi"/>
          <w:b/>
          <w:sz w:val="24"/>
          <w:szCs w:val="24"/>
        </w:rPr>
        <w:t xml:space="preserve">Effective 1/1/17 – any ITIN not used at least once on a tax return in the past three years will no longer be valid for use on a return. In addition, an ITIN with middle digits 78 or 79 will also expire on Jan 1. Those with expiring ITINs who need to file a return in 2017 must renew their ITIN.  </w:t>
      </w:r>
    </w:p>
    <w:p w:rsidR="006558FC" w:rsidRPr="000A1848" w:rsidRDefault="006558FC" w:rsidP="00EE39F4">
      <w:pPr>
        <w:spacing w:after="0" w:line="240" w:lineRule="auto"/>
        <w:jc w:val="both"/>
        <w:rPr>
          <w:rFonts w:asciiTheme="majorHAnsi" w:hAnsiTheme="majorHAnsi"/>
          <w:b/>
          <w:sz w:val="16"/>
          <w:szCs w:val="16"/>
        </w:rPr>
      </w:pPr>
    </w:p>
    <w:p w:rsidR="006558FC" w:rsidRPr="00EE39F4" w:rsidRDefault="006558FC" w:rsidP="00EE39F4">
      <w:pPr>
        <w:spacing w:after="0" w:line="240" w:lineRule="auto"/>
        <w:jc w:val="both"/>
        <w:rPr>
          <w:rFonts w:asciiTheme="majorHAnsi" w:hAnsiTheme="majorHAnsi"/>
          <w:b/>
          <w:sz w:val="24"/>
          <w:szCs w:val="24"/>
        </w:rPr>
      </w:pPr>
      <w:r>
        <w:rPr>
          <w:rFonts w:asciiTheme="majorHAnsi" w:hAnsiTheme="majorHAnsi"/>
          <w:b/>
          <w:sz w:val="24"/>
          <w:szCs w:val="24"/>
        </w:rPr>
        <w:t xml:space="preserve">You should allow seven weeks from 1/1/17 or the mailing date of the Form W7. If you fail to renew before filing a return you could face a delayed refund and may be ineligible for some important tax credits. </w:t>
      </w:r>
    </w:p>
    <w:p w:rsidR="00FB3664" w:rsidRDefault="00FB3664" w:rsidP="00A76D71">
      <w:pPr>
        <w:spacing w:after="0" w:line="240" w:lineRule="auto"/>
        <w:jc w:val="both"/>
        <w:rPr>
          <w:rFonts w:asciiTheme="majorHAnsi" w:hAnsiTheme="majorHAnsi"/>
          <w:b/>
          <w:sz w:val="16"/>
          <w:szCs w:val="16"/>
        </w:rPr>
      </w:pPr>
    </w:p>
    <w:p w:rsidR="00FB3664" w:rsidRDefault="00E532BE" w:rsidP="00E532BE">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t xml:space="preserve"> TOP TAX ISSUES</w:t>
      </w:r>
    </w:p>
    <w:p w:rsidR="00E532BE" w:rsidRDefault="00E532BE" w:rsidP="00E532BE">
      <w:pPr>
        <w:spacing w:after="0" w:line="240" w:lineRule="auto"/>
        <w:jc w:val="center"/>
        <w:rPr>
          <w:rFonts w:asciiTheme="majorHAnsi" w:hAnsiTheme="majorHAnsi"/>
          <w:b/>
          <w:color w:val="FF0000"/>
          <w:sz w:val="16"/>
          <w:szCs w:val="16"/>
        </w:rPr>
      </w:pPr>
    </w:p>
    <w:p w:rsidR="00E532BE" w:rsidRPr="00C76F34" w:rsidRDefault="00E532BE" w:rsidP="00E532BE">
      <w:pPr>
        <w:spacing w:after="0" w:line="240" w:lineRule="auto"/>
        <w:jc w:val="center"/>
        <w:rPr>
          <w:rFonts w:asciiTheme="majorHAnsi" w:hAnsiTheme="majorHAnsi"/>
          <w:b/>
          <w:sz w:val="24"/>
          <w:szCs w:val="24"/>
          <w:u w:val="single"/>
        </w:rPr>
      </w:pPr>
      <w:r w:rsidRPr="00C76F34">
        <w:rPr>
          <w:rFonts w:asciiTheme="majorHAnsi" w:hAnsiTheme="majorHAnsi"/>
          <w:b/>
          <w:sz w:val="24"/>
          <w:szCs w:val="24"/>
          <w:u w:val="single"/>
        </w:rPr>
        <w:t>TARGETING OF IDENTITY THIEVES</w:t>
      </w:r>
    </w:p>
    <w:p w:rsidR="00E532BE" w:rsidRPr="00035D13" w:rsidRDefault="00E532BE" w:rsidP="00E532BE">
      <w:pPr>
        <w:spacing w:after="0" w:line="240" w:lineRule="auto"/>
        <w:jc w:val="both"/>
        <w:rPr>
          <w:rFonts w:asciiTheme="majorHAnsi" w:hAnsiTheme="majorHAnsi"/>
          <w:b/>
          <w:sz w:val="16"/>
          <w:szCs w:val="16"/>
        </w:rPr>
      </w:pPr>
    </w:p>
    <w:p w:rsidR="00E532BE" w:rsidRDefault="00E532BE" w:rsidP="00E532BE">
      <w:pPr>
        <w:spacing w:after="0" w:line="240" w:lineRule="auto"/>
        <w:jc w:val="both"/>
        <w:rPr>
          <w:rFonts w:asciiTheme="majorHAnsi" w:hAnsiTheme="majorHAnsi"/>
          <w:b/>
          <w:sz w:val="24"/>
          <w:szCs w:val="24"/>
        </w:rPr>
      </w:pPr>
      <w:r>
        <w:rPr>
          <w:rFonts w:asciiTheme="majorHAnsi" w:hAnsiTheme="majorHAnsi"/>
          <w:b/>
          <w:sz w:val="24"/>
          <w:szCs w:val="24"/>
        </w:rPr>
        <w:t>In effort to stop tax identity theft - Specifically, 20 new pieces of data will be used to validate tax returns</w:t>
      </w:r>
      <w:r w:rsidR="00D63FE3">
        <w:rPr>
          <w:rFonts w:asciiTheme="majorHAnsi" w:hAnsiTheme="majorHAnsi"/>
          <w:b/>
          <w:sz w:val="24"/>
          <w:szCs w:val="24"/>
        </w:rPr>
        <w:t>.</w:t>
      </w:r>
    </w:p>
    <w:p w:rsidR="006558FC" w:rsidRPr="00D63FE3" w:rsidRDefault="006558FC" w:rsidP="00E532BE">
      <w:pPr>
        <w:spacing w:after="0" w:line="240" w:lineRule="auto"/>
        <w:jc w:val="both"/>
        <w:rPr>
          <w:rFonts w:asciiTheme="majorHAnsi" w:hAnsiTheme="majorHAnsi"/>
          <w:b/>
          <w:sz w:val="16"/>
          <w:szCs w:val="16"/>
        </w:rPr>
      </w:pPr>
    </w:p>
    <w:p w:rsidR="006558FC" w:rsidRDefault="00D63FE3" w:rsidP="00E532BE">
      <w:pPr>
        <w:spacing w:after="0" w:line="240" w:lineRule="auto"/>
        <w:jc w:val="both"/>
        <w:rPr>
          <w:rFonts w:asciiTheme="majorHAnsi" w:hAnsiTheme="majorHAnsi"/>
          <w:b/>
          <w:sz w:val="24"/>
          <w:szCs w:val="24"/>
        </w:rPr>
      </w:pPr>
      <w:r>
        <w:rPr>
          <w:rFonts w:asciiTheme="majorHAnsi" w:hAnsiTheme="majorHAnsi"/>
          <w:b/>
          <w:sz w:val="24"/>
          <w:szCs w:val="24"/>
        </w:rPr>
        <w:lastRenderedPageBreak/>
        <w:t>S</w:t>
      </w:r>
      <w:r w:rsidR="006558FC">
        <w:rPr>
          <w:rFonts w:asciiTheme="majorHAnsi" w:hAnsiTheme="majorHAnsi"/>
          <w:b/>
          <w:sz w:val="24"/>
          <w:szCs w:val="24"/>
        </w:rPr>
        <w:t xml:space="preserve">afeguards planned for 2017 to protect taxpayers from identity theft </w:t>
      </w:r>
      <w:r>
        <w:rPr>
          <w:rFonts w:asciiTheme="majorHAnsi" w:hAnsiTheme="majorHAnsi"/>
          <w:b/>
          <w:sz w:val="24"/>
          <w:szCs w:val="24"/>
        </w:rPr>
        <w:t>&amp;</w:t>
      </w:r>
      <w:r w:rsidR="006558FC">
        <w:rPr>
          <w:rFonts w:asciiTheme="majorHAnsi" w:hAnsiTheme="majorHAnsi"/>
          <w:b/>
          <w:sz w:val="24"/>
          <w:szCs w:val="24"/>
        </w:rPr>
        <w:t xml:space="preserve"> refund fraud.</w:t>
      </w:r>
    </w:p>
    <w:p w:rsidR="006558FC" w:rsidRPr="00D63FE3" w:rsidRDefault="006558FC"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Pr>
          <w:rFonts w:asciiTheme="majorHAnsi" w:hAnsiTheme="majorHAnsi"/>
          <w:b/>
          <w:sz w:val="24"/>
          <w:szCs w:val="24"/>
        </w:rPr>
        <w:t>*The tax industry will provide information to strengthen the authentication that a tax return is being filed by the real taxpayer</w:t>
      </w:r>
      <w:r w:rsidR="00D63FE3">
        <w:rPr>
          <w:rFonts w:asciiTheme="majorHAnsi" w:hAnsiTheme="majorHAnsi"/>
          <w:b/>
          <w:sz w:val="24"/>
          <w:szCs w:val="24"/>
        </w:rPr>
        <w:t>.</w:t>
      </w:r>
    </w:p>
    <w:p w:rsidR="00D63FE3" w:rsidRPr="00D63FE3" w:rsidRDefault="00D63FE3"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Pr>
          <w:rFonts w:asciiTheme="majorHAnsi" w:hAnsiTheme="majorHAnsi"/>
          <w:b/>
          <w:sz w:val="24"/>
          <w:szCs w:val="24"/>
        </w:rPr>
        <w:t>*The tax industry will share information extending more identity theft protections to business filers and individuals.</w:t>
      </w:r>
    </w:p>
    <w:p w:rsidR="006558FC" w:rsidRPr="00D63FE3" w:rsidRDefault="006558FC"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Pr>
          <w:rFonts w:asciiTheme="majorHAnsi" w:hAnsiTheme="majorHAnsi"/>
          <w:b/>
          <w:sz w:val="24"/>
          <w:szCs w:val="24"/>
        </w:rPr>
        <w:t>*More than 20 states are working to create a program to flag suspicious refunds before being deposited into taxpayer accounts.</w:t>
      </w:r>
    </w:p>
    <w:p w:rsidR="006558FC" w:rsidRPr="00D63FE3" w:rsidRDefault="006558FC"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Pr>
          <w:rFonts w:asciiTheme="majorHAnsi" w:hAnsiTheme="majorHAnsi"/>
          <w:b/>
          <w:sz w:val="24"/>
          <w:szCs w:val="24"/>
        </w:rPr>
        <w:t>*The Form W-2 Verification Code initiative will expand to 50 million forms in 2017 from 2 million in 2016</w:t>
      </w:r>
    </w:p>
    <w:p w:rsidR="006558FC" w:rsidRPr="00D63FE3" w:rsidRDefault="006558FC"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Pr>
          <w:rFonts w:asciiTheme="majorHAnsi" w:hAnsiTheme="majorHAnsi"/>
          <w:b/>
          <w:sz w:val="24"/>
          <w:szCs w:val="24"/>
        </w:rPr>
        <w:t>*The software industry will enhance software password requirements – providing additional safety prior to filing.</w:t>
      </w:r>
    </w:p>
    <w:p w:rsidR="006558FC" w:rsidRPr="00D63FE3" w:rsidRDefault="006558FC"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sidRPr="00D63FE3">
        <w:rPr>
          <w:rFonts w:asciiTheme="majorHAnsi" w:hAnsiTheme="majorHAnsi"/>
          <w:b/>
          <w:i/>
          <w:color w:val="C00000"/>
          <w:sz w:val="24"/>
          <w:szCs w:val="24"/>
          <w:u w:val="single"/>
        </w:rPr>
        <w:t>THEREFORE</w:t>
      </w:r>
      <w:r>
        <w:rPr>
          <w:rFonts w:asciiTheme="majorHAnsi" w:hAnsiTheme="majorHAnsi"/>
          <w:b/>
          <w:sz w:val="24"/>
          <w:szCs w:val="24"/>
        </w:rPr>
        <w:t xml:space="preserve">– due to these enhanced security measures we </w:t>
      </w:r>
      <w:r w:rsidR="002B5092">
        <w:rPr>
          <w:rFonts w:asciiTheme="majorHAnsi" w:hAnsiTheme="majorHAnsi"/>
          <w:b/>
          <w:sz w:val="24"/>
          <w:szCs w:val="24"/>
        </w:rPr>
        <w:t>cannot</w:t>
      </w:r>
      <w:r>
        <w:rPr>
          <w:rFonts w:asciiTheme="majorHAnsi" w:hAnsiTheme="majorHAnsi"/>
          <w:b/>
          <w:sz w:val="24"/>
          <w:szCs w:val="24"/>
        </w:rPr>
        <w:t xml:space="preserve"> allow any usage of our </w:t>
      </w:r>
      <w:r w:rsidR="002B5092">
        <w:rPr>
          <w:rFonts w:asciiTheme="majorHAnsi" w:hAnsiTheme="majorHAnsi"/>
          <w:b/>
          <w:sz w:val="24"/>
          <w:szCs w:val="24"/>
        </w:rPr>
        <w:t>Wi-Fi</w:t>
      </w:r>
      <w:r>
        <w:rPr>
          <w:rFonts w:asciiTheme="majorHAnsi" w:hAnsiTheme="majorHAnsi"/>
          <w:b/>
          <w:sz w:val="24"/>
          <w:szCs w:val="24"/>
        </w:rPr>
        <w:t xml:space="preserve"> passwords – this is</w:t>
      </w:r>
      <w:r w:rsidR="00D63FE3">
        <w:rPr>
          <w:rFonts w:asciiTheme="majorHAnsi" w:hAnsiTheme="majorHAnsi"/>
          <w:b/>
          <w:sz w:val="24"/>
          <w:szCs w:val="24"/>
        </w:rPr>
        <w:t xml:space="preserve"> to protect you the taxpayer &amp;</w:t>
      </w:r>
      <w:r>
        <w:rPr>
          <w:rFonts w:asciiTheme="majorHAnsi" w:hAnsiTheme="majorHAnsi"/>
          <w:b/>
          <w:sz w:val="24"/>
          <w:szCs w:val="24"/>
        </w:rPr>
        <w:t xml:space="preserve"> client. Furthermore, if you bring in your laptop you will not be able to print any documents --- </w:t>
      </w:r>
      <w:r w:rsidR="002B5092">
        <w:rPr>
          <w:rFonts w:asciiTheme="majorHAnsi" w:hAnsiTheme="majorHAnsi"/>
          <w:b/>
          <w:sz w:val="24"/>
          <w:szCs w:val="24"/>
        </w:rPr>
        <w:t>HOWEVER -</w:t>
      </w:r>
      <w:r>
        <w:rPr>
          <w:rFonts w:asciiTheme="majorHAnsi" w:hAnsiTheme="majorHAnsi"/>
          <w:b/>
          <w:sz w:val="24"/>
          <w:szCs w:val="24"/>
        </w:rPr>
        <w:t xml:space="preserve"> if you will bring in a flash drive we can print the applicable documents </w:t>
      </w:r>
    </w:p>
    <w:p w:rsidR="006558FC" w:rsidRPr="00D63FE3" w:rsidRDefault="006558FC" w:rsidP="00E532BE">
      <w:pPr>
        <w:spacing w:after="0" w:line="240" w:lineRule="auto"/>
        <w:jc w:val="both"/>
        <w:rPr>
          <w:rFonts w:asciiTheme="majorHAnsi" w:hAnsiTheme="majorHAnsi"/>
          <w:b/>
          <w:sz w:val="16"/>
          <w:szCs w:val="16"/>
        </w:rPr>
      </w:pPr>
    </w:p>
    <w:p w:rsidR="006558FC" w:rsidRDefault="006558FC" w:rsidP="00E532BE">
      <w:pPr>
        <w:spacing w:after="0" w:line="240" w:lineRule="auto"/>
        <w:jc w:val="both"/>
        <w:rPr>
          <w:rFonts w:asciiTheme="majorHAnsi" w:hAnsiTheme="majorHAnsi"/>
          <w:b/>
          <w:sz w:val="24"/>
          <w:szCs w:val="24"/>
        </w:rPr>
      </w:pPr>
      <w:r w:rsidRPr="00D63FE3">
        <w:rPr>
          <w:rFonts w:asciiTheme="majorHAnsi" w:hAnsiTheme="majorHAnsi"/>
          <w:b/>
          <w:i/>
          <w:color w:val="C00000"/>
          <w:sz w:val="24"/>
          <w:szCs w:val="24"/>
          <w:u w:val="single"/>
        </w:rPr>
        <w:t>FURTHERMORE</w:t>
      </w:r>
      <w:r>
        <w:rPr>
          <w:rFonts w:asciiTheme="majorHAnsi" w:hAnsiTheme="majorHAnsi"/>
          <w:b/>
          <w:sz w:val="24"/>
          <w:szCs w:val="24"/>
        </w:rPr>
        <w:t xml:space="preserve"> – when we request you complete the </w:t>
      </w:r>
      <w:r w:rsidRPr="00D63FE3">
        <w:rPr>
          <w:rFonts w:asciiTheme="majorHAnsi" w:hAnsiTheme="majorHAnsi"/>
          <w:b/>
          <w:i/>
          <w:color w:val="C00000"/>
          <w:sz w:val="24"/>
          <w:szCs w:val="24"/>
          <w:u w:val="single"/>
        </w:rPr>
        <w:t>WHOLE</w:t>
      </w:r>
      <w:r>
        <w:rPr>
          <w:rFonts w:asciiTheme="majorHAnsi" w:hAnsiTheme="majorHAnsi"/>
          <w:b/>
          <w:sz w:val="24"/>
          <w:szCs w:val="24"/>
        </w:rPr>
        <w:t xml:space="preserve"> client info packet – </w:t>
      </w:r>
      <w:r w:rsidR="002B5092">
        <w:rPr>
          <w:rFonts w:asciiTheme="majorHAnsi" w:hAnsiTheme="majorHAnsi"/>
          <w:b/>
          <w:sz w:val="24"/>
          <w:szCs w:val="24"/>
        </w:rPr>
        <w:t>it’s</w:t>
      </w:r>
      <w:r>
        <w:rPr>
          <w:rFonts w:asciiTheme="majorHAnsi" w:hAnsiTheme="majorHAnsi"/>
          <w:b/>
          <w:sz w:val="24"/>
          <w:szCs w:val="24"/>
        </w:rPr>
        <w:t xml:space="preserve"> not because we want you to be miserable BUT its REQUIRED information to complete your return in an accurate manner</w:t>
      </w:r>
      <w:r w:rsidR="002B5092">
        <w:rPr>
          <w:rFonts w:asciiTheme="majorHAnsi" w:hAnsiTheme="majorHAnsi"/>
          <w:b/>
          <w:sz w:val="24"/>
          <w:szCs w:val="24"/>
        </w:rPr>
        <w:t>. We apologize for any inconvenience – remember you can download this packet from our website prior to coming in or sending us your tax info.</w:t>
      </w:r>
    </w:p>
    <w:p w:rsidR="00035D13" w:rsidRPr="00035D13" w:rsidRDefault="00035D13" w:rsidP="00E532BE">
      <w:pPr>
        <w:spacing w:after="0" w:line="240" w:lineRule="auto"/>
        <w:jc w:val="both"/>
        <w:rPr>
          <w:rFonts w:asciiTheme="majorHAnsi" w:hAnsiTheme="majorHAnsi"/>
          <w:b/>
          <w:sz w:val="16"/>
          <w:szCs w:val="16"/>
        </w:rPr>
      </w:pPr>
    </w:p>
    <w:p w:rsidR="00035D13" w:rsidRPr="00D63FE3" w:rsidRDefault="00035D13" w:rsidP="00035D13">
      <w:pPr>
        <w:spacing w:after="0" w:line="240" w:lineRule="auto"/>
        <w:jc w:val="center"/>
        <w:rPr>
          <w:rFonts w:asciiTheme="majorHAnsi" w:hAnsiTheme="majorHAnsi"/>
          <w:b/>
          <w:color w:val="C00000"/>
          <w:sz w:val="24"/>
          <w:szCs w:val="24"/>
          <w:u w:val="single"/>
        </w:rPr>
      </w:pPr>
      <w:r w:rsidRPr="00D63FE3">
        <w:rPr>
          <w:rFonts w:asciiTheme="majorHAnsi" w:hAnsiTheme="majorHAnsi"/>
          <w:b/>
          <w:color w:val="C00000"/>
          <w:sz w:val="24"/>
          <w:szCs w:val="24"/>
          <w:u w:val="single"/>
        </w:rPr>
        <w:t>OBAMACARE TAX PENALTIES, CREDITS</w:t>
      </w:r>
    </w:p>
    <w:p w:rsidR="00035D13" w:rsidRDefault="00035D13" w:rsidP="00035D13">
      <w:pPr>
        <w:spacing w:after="0" w:line="240" w:lineRule="auto"/>
        <w:jc w:val="center"/>
        <w:rPr>
          <w:rFonts w:asciiTheme="majorHAnsi" w:hAnsiTheme="majorHAnsi"/>
          <w:b/>
          <w:sz w:val="16"/>
          <w:szCs w:val="16"/>
        </w:rPr>
      </w:pPr>
    </w:p>
    <w:p w:rsidR="00035D13" w:rsidRDefault="00035D13" w:rsidP="00035D13">
      <w:pPr>
        <w:spacing w:after="0" w:line="240" w:lineRule="auto"/>
        <w:jc w:val="both"/>
        <w:rPr>
          <w:rFonts w:asciiTheme="majorHAnsi" w:hAnsiTheme="majorHAnsi"/>
          <w:b/>
          <w:sz w:val="24"/>
          <w:szCs w:val="24"/>
        </w:rPr>
      </w:pPr>
      <w:r>
        <w:rPr>
          <w:rFonts w:asciiTheme="majorHAnsi" w:hAnsiTheme="majorHAnsi"/>
          <w:b/>
          <w:sz w:val="24"/>
          <w:szCs w:val="24"/>
        </w:rPr>
        <w:t xml:space="preserve">Have health insurance or be prepared to pay the price at tax-filing time. The price keeps going up – </w:t>
      </w:r>
    </w:p>
    <w:p w:rsidR="00035D13" w:rsidRPr="00EC6295" w:rsidRDefault="00035D13" w:rsidP="00035D13">
      <w:pPr>
        <w:spacing w:after="0" w:line="240" w:lineRule="auto"/>
        <w:jc w:val="both"/>
        <w:rPr>
          <w:rFonts w:asciiTheme="majorHAnsi" w:hAnsiTheme="majorHAnsi"/>
          <w:b/>
          <w:sz w:val="16"/>
          <w:szCs w:val="16"/>
        </w:rPr>
      </w:pPr>
    </w:p>
    <w:p w:rsidR="00035D13" w:rsidRDefault="00035D13" w:rsidP="00035D13">
      <w:pPr>
        <w:spacing w:after="0" w:line="240" w:lineRule="auto"/>
        <w:jc w:val="both"/>
        <w:rPr>
          <w:rFonts w:asciiTheme="majorHAnsi" w:hAnsiTheme="majorHAnsi"/>
          <w:b/>
          <w:sz w:val="24"/>
          <w:szCs w:val="24"/>
        </w:rPr>
      </w:pPr>
      <w:r>
        <w:rPr>
          <w:rFonts w:asciiTheme="majorHAnsi" w:hAnsiTheme="majorHAnsi"/>
          <w:b/>
          <w:sz w:val="24"/>
          <w:szCs w:val="24"/>
        </w:rPr>
        <w:t>The individual responsibility payment penalty is based each month on the number of uninsured members of your family and your household income. An uninsured househ</w:t>
      </w:r>
      <w:r w:rsidR="00B231C2">
        <w:rPr>
          <w:rFonts w:asciiTheme="majorHAnsi" w:hAnsiTheme="majorHAnsi"/>
          <w:b/>
          <w:sz w:val="24"/>
          <w:szCs w:val="24"/>
        </w:rPr>
        <w:t>old of 3 or more during the 2016</w:t>
      </w:r>
      <w:r>
        <w:rPr>
          <w:rFonts w:asciiTheme="majorHAnsi" w:hAnsiTheme="majorHAnsi"/>
          <w:b/>
          <w:sz w:val="24"/>
          <w:szCs w:val="24"/>
        </w:rPr>
        <w:t xml:space="preserve"> tax year </w:t>
      </w:r>
      <w:r w:rsidR="00B231C2">
        <w:rPr>
          <w:rFonts w:asciiTheme="majorHAnsi" w:hAnsiTheme="majorHAnsi"/>
          <w:b/>
          <w:sz w:val="24"/>
          <w:szCs w:val="24"/>
        </w:rPr>
        <w:t>could face a max penalty of $2,085</w:t>
      </w:r>
      <w:r>
        <w:rPr>
          <w:rFonts w:asciiTheme="majorHAnsi" w:hAnsiTheme="majorHAnsi"/>
          <w:b/>
          <w:sz w:val="24"/>
          <w:szCs w:val="24"/>
        </w:rPr>
        <w:t xml:space="preserve">. </w:t>
      </w:r>
    </w:p>
    <w:p w:rsidR="00EC6295" w:rsidRPr="00EC6295" w:rsidRDefault="00EC6295" w:rsidP="00035D13">
      <w:pPr>
        <w:spacing w:after="0" w:line="240" w:lineRule="auto"/>
        <w:jc w:val="both"/>
        <w:rPr>
          <w:rFonts w:asciiTheme="majorHAnsi" w:hAnsiTheme="majorHAnsi"/>
          <w:b/>
          <w:sz w:val="16"/>
          <w:szCs w:val="16"/>
        </w:rPr>
      </w:pPr>
    </w:p>
    <w:p w:rsidR="00EC6295" w:rsidRDefault="00EC6295" w:rsidP="00035D13">
      <w:pPr>
        <w:spacing w:after="0" w:line="240" w:lineRule="auto"/>
        <w:jc w:val="both"/>
        <w:rPr>
          <w:rFonts w:asciiTheme="majorHAnsi" w:hAnsiTheme="majorHAnsi"/>
          <w:b/>
          <w:sz w:val="24"/>
          <w:szCs w:val="24"/>
        </w:rPr>
      </w:pPr>
      <w:r>
        <w:rPr>
          <w:rFonts w:asciiTheme="majorHAnsi" w:hAnsiTheme="majorHAnsi"/>
          <w:b/>
          <w:sz w:val="24"/>
          <w:szCs w:val="24"/>
        </w:rPr>
        <w:lastRenderedPageBreak/>
        <w:t>For 2016 - $695 per adult or 2.5% of yearly household income.</w:t>
      </w:r>
    </w:p>
    <w:p w:rsidR="00035D13" w:rsidRPr="00EC6295" w:rsidRDefault="00035D13" w:rsidP="00035D13">
      <w:pPr>
        <w:spacing w:after="0" w:line="240" w:lineRule="auto"/>
        <w:jc w:val="both"/>
        <w:rPr>
          <w:rFonts w:asciiTheme="majorHAnsi" w:hAnsiTheme="majorHAnsi"/>
          <w:b/>
          <w:sz w:val="16"/>
          <w:szCs w:val="16"/>
        </w:rPr>
      </w:pPr>
    </w:p>
    <w:p w:rsidR="00035D13" w:rsidRDefault="00035D13" w:rsidP="00035D13">
      <w:pPr>
        <w:spacing w:after="0" w:line="240" w:lineRule="auto"/>
        <w:jc w:val="both"/>
        <w:rPr>
          <w:rFonts w:asciiTheme="majorHAnsi" w:hAnsiTheme="majorHAnsi"/>
          <w:b/>
          <w:sz w:val="24"/>
          <w:szCs w:val="24"/>
        </w:rPr>
      </w:pPr>
      <w:r>
        <w:rPr>
          <w:rFonts w:asciiTheme="majorHAnsi" w:hAnsiTheme="majorHAnsi"/>
          <w:b/>
          <w:sz w:val="24"/>
          <w:szCs w:val="24"/>
        </w:rPr>
        <w:t>If you had insurance anytime throughout the year</w:t>
      </w:r>
      <w:r w:rsidR="00D63FE3">
        <w:rPr>
          <w:rFonts w:asciiTheme="majorHAnsi" w:hAnsiTheme="majorHAnsi"/>
          <w:b/>
          <w:sz w:val="24"/>
          <w:szCs w:val="24"/>
        </w:rPr>
        <w:t xml:space="preserve"> you should be receiving </w:t>
      </w:r>
      <w:r w:rsidR="00D63FE3" w:rsidRPr="00D63FE3">
        <w:rPr>
          <w:rFonts w:asciiTheme="majorHAnsi" w:hAnsiTheme="majorHAnsi"/>
          <w:b/>
          <w:i/>
          <w:sz w:val="24"/>
          <w:szCs w:val="24"/>
          <w:u w:val="single"/>
        </w:rPr>
        <w:t>a FORM</w:t>
      </w:r>
      <w:r w:rsidRPr="00D63FE3">
        <w:rPr>
          <w:rFonts w:asciiTheme="majorHAnsi" w:hAnsiTheme="majorHAnsi"/>
          <w:b/>
          <w:i/>
          <w:sz w:val="24"/>
          <w:szCs w:val="24"/>
          <w:u w:val="single"/>
        </w:rPr>
        <w:t>1095</w:t>
      </w:r>
      <w:r>
        <w:rPr>
          <w:rFonts w:asciiTheme="majorHAnsi" w:hAnsiTheme="majorHAnsi"/>
          <w:b/>
          <w:sz w:val="24"/>
          <w:szCs w:val="24"/>
        </w:rPr>
        <w:t xml:space="preserve"> that will indicate the number of months you were covered and family members or if you were co</w:t>
      </w:r>
      <w:r w:rsidR="00D63FE3">
        <w:rPr>
          <w:rFonts w:asciiTheme="majorHAnsi" w:hAnsiTheme="majorHAnsi"/>
          <w:b/>
          <w:sz w:val="24"/>
          <w:szCs w:val="24"/>
        </w:rPr>
        <w:t>vered for the complete year. WITHOUT this form you will be PENALIZED</w:t>
      </w:r>
      <w:r>
        <w:rPr>
          <w:rFonts w:asciiTheme="majorHAnsi" w:hAnsiTheme="majorHAnsi"/>
          <w:b/>
          <w:sz w:val="24"/>
          <w:szCs w:val="24"/>
        </w:rPr>
        <w:t xml:space="preserve"> for the complete year as not being covered unless you qualify for one of the exemptions.</w:t>
      </w:r>
    </w:p>
    <w:p w:rsidR="00B231C2" w:rsidRPr="00D63FE3" w:rsidRDefault="00B231C2" w:rsidP="00035D13">
      <w:pPr>
        <w:spacing w:after="0" w:line="240" w:lineRule="auto"/>
        <w:jc w:val="both"/>
        <w:rPr>
          <w:rFonts w:asciiTheme="majorHAnsi" w:hAnsiTheme="majorHAnsi"/>
          <w:b/>
          <w:sz w:val="16"/>
          <w:szCs w:val="16"/>
        </w:rPr>
      </w:pPr>
    </w:p>
    <w:p w:rsidR="00B231C2" w:rsidRDefault="00B231C2" w:rsidP="00035D13">
      <w:pPr>
        <w:spacing w:after="0" w:line="240" w:lineRule="auto"/>
        <w:jc w:val="both"/>
        <w:rPr>
          <w:rFonts w:asciiTheme="majorHAnsi" w:hAnsiTheme="majorHAnsi"/>
          <w:b/>
          <w:sz w:val="24"/>
          <w:szCs w:val="24"/>
        </w:rPr>
      </w:pPr>
      <w:r>
        <w:rPr>
          <w:rFonts w:asciiTheme="majorHAnsi" w:hAnsiTheme="majorHAnsi"/>
          <w:b/>
          <w:sz w:val="24"/>
          <w:szCs w:val="24"/>
        </w:rPr>
        <w:t>WE MUST HAVE THESE FORMS THIS YEAR!</w:t>
      </w:r>
    </w:p>
    <w:p w:rsidR="0014493F" w:rsidRPr="00C76F34" w:rsidRDefault="0014493F" w:rsidP="0014493F">
      <w:pPr>
        <w:spacing w:after="0" w:line="240" w:lineRule="auto"/>
        <w:jc w:val="center"/>
        <w:rPr>
          <w:rFonts w:asciiTheme="majorHAnsi" w:hAnsiTheme="majorHAnsi"/>
          <w:b/>
          <w:sz w:val="16"/>
          <w:szCs w:val="16"/>
        </w:rPr>
      </w:pPr>
    </w:p>
    <w:p w:rsidR="0014493F" w:rsidRPr="00B231C2" w:rsidRDefault="0014493F" w:rsidP="0014493F">
      <w:pPr>
        <w:spacing w:after="0" w:line="240" w:lineRule="auto"/>
        <w:jc w:val="center"/>
        <w:rPr>
          <w:rFonts w:asciiTheme="majorHAnsi" w:hAnsiTheme="majorHAnsi"/>
          <w:b/>
          <w:color w:val="1F497D" w:themeColor="text2"/>
          <w:sz w:val="28"/>
          <w:szCs w:val="28"/>
          <w:u w:val="single"/>
        </w:rPr>
      </w:pPr>
      <w:r w:rsidRPr="00B231C2">
        <w:rPr>
          <w:rFonts w:asciiTheme="majorHAnsi" w:hAnsiTheme="majorHAnsi"/>
          <w:b/>
          <w:color w:val="1F497D" w:themeColor="text2"/>
          <w:sz w:val="28"/>
          <w:szCs w:val="28"/>
          <w:u w:val="single"/>
        </w:rPr>
        <w:t>PROVING EDUCATION TAX BREAK</w:t>
      </w:r>
    </w:p>
    <w:p w:rsidR="0014493F" w:rsidRPr="00C76F34" w:rsidRDefault="0014493F" w:rsidP="0014493F">
      <w:pPr>
        <w:spacing w:after="0" w:line="240" w:lineRule="auto"/>
        <w:jc w:val="center"/>
        <w:rPr>
          <w:rFonts w:asciiTheme="majorHAnsi" w:hAnsiTheme="majorHAnsi"/>
          <w:b/>
          <w:sz w:val="16"/>
          <w:szCs w:val="16"/>
        </w:rPr>
      </w:pPr>
    </w:p>
    <w:p w:rsidR="0014493F" w:rsidRDefault="0014493F" w:rsidP="0014493F">
      <w:pPr>
        <w:spacing w:after="0" w:line="240" w:lineRule="auto"/>
        <w:jc w:val="both"/>
        <w:rPr>
          <w:rFonts w:asciiTheme="majorHAnsi" w:hAnsiTheme="majorHAnsi"/>
          <w:b/>
          <w:sz w:val="24"/>
          <w:szCs w:val="24"/>
        </w:rPr>
      </w:pPr>
      <w:r>
        <w:rPr>
          <w:rFonts w:asciiTheme="majorHAnsi" w:hAnsiTheme="majorHAnsi"/>
          <w:b/>
          <w:sz w:val="24"/>
          <w:szCs w:val="24"/>
        </w:rPr>
        <w:t>Starting with 2016 tax year, you’ll have to prove you’re actually in class</w:t>
      </w:r>
      <w:r w:rsidR="00D63FE3">
        <w:rPr>
          <w:rFonts w:asciiTheme="majorHAnsi" w:hAnsiTheme="majorHAnsi"/>
          <w:b/>
          <w:sz w:val="24"/>
          <w:szCs w:val="24"/>
        </w:rPr>
        <w:t xml:space="preserve"> per IRS</w:t>
      </w:r>
      <w:r>
        <w:rPr>
          <w:rFonts w:asciiTheme="majorHAnsi" w:hAnsiTheme="majorHAnsi"/>
          <w:b/>
          <w:sz w:val="24"/>
          <w:szCs w:val="24"/>
        </w:rPr>
        <w:t>. You will be required to provide Form 1098T to us for the deduction. If you don’t get this official verification, you cannot claim the Education credits or tuition and fees deduction.</w:t>
      </w:r>
    </w:p>
    <w:p w:rsidR="0014493F" w:rsidRPr="00EC6295" w:rsidRDefault="0014493F" w:rsidP="0014493F">
      <w:pPr>
        <w:spacing w:after="0" w:line="240" w:lineRule="auto"/>
        <w:jc w:val="both"/>
        <w:rPr>
          <w:rFonts w:asciiTheme="majorHAnsi" w:hAnsiTheme="majorHAnsi"/>
          <w:b/>
          <w:sz w:val="16"/>
          <w:szCs w:val="16"/>
        </w:rPr>
      </w:pPr>
    </w:p>
    <w:p w:rsidR="0014493F" w:rsidRPr="00D63FE3" w:rsidRDefault="003844EE" w:rsidP="0014493F">
      <w:pPr>
        <w:spacing w:after="0" w:line="240" w:lineRule="auto"/>
        <w:jc w:val="center"/>
        <w:rPr>
          <w:rFonts w:asciiTheme="majorHAnsi" w:hAnsiTheme="majorHAnsi"/>
          <w:b/>
          <w:color w:val="C00000"/>
          <w:sz w:val="24"/>
          <w:szCs w:val="24"/>
          <w:u w:val="single"/>
        </w:rPr>
      </w:pPr>
      <w:r w:rsidRPr="00D63FE3">
        <w:rPr>
          <w:rFonts w:asciiTheme="majorHAnsi" w:hAnsiTheme="majorHAnsi"/>
          <w:b/>
          <w:color w:val="C00000"/>
          <w:sz w:val="24"/>
          <w:szCs w:val="24"/>
          <w:u w:val="single"/>
        </w:rPr>
        <w:t>THE USA APPRECIATION FOR OLYMPIANS AND PARALYMPIANS ACT OF 2016</w:t>
      </w:r>
    </w:p>
    <w:p w:rsidR="0014493F" w:rsidRPr="00C76F34" w:rsidRDefault="0014493F" w:rsidP="0014493F">
      <w:pPr>
        <w:spacing w:after="0" w:line="240" w:lineRule="auto"/>
        <w:jc w:val="center"/>
        <w:rPr>
          <w:rFonts w:asciiTheme="majorHAnsi" w:hAnsiTheme="majorHAnsi"/>
          <w:b/>
          <w:sz w:val="16"/>
          <w:szCs w:val="16"/>
        </w:rPr>
      </w:pPr>
    </w:p>
    <w:p w:rsidR="0014493F" w:rsidRDefault="003844EE" w:rsidP="0014493F">
      <w:pPr>
        <w:spacing w:after="0" w:line="240" w:lineRule="auto"/>
        <w:jc w:val="both"/>
        <w:rPr>
          <w:rFonts w:asciiTheme="majorHAnsi" w:hAnsiTheme="majorHAnsi"/>
          <w:b/>
          <w:sz w:val="24"/>
          <w:szCs w:val="24"/>
        </w:rPr>
      </w:pPr>
      <w:r>
        <w:rPr>
          <w:rFonts w:asciiTheme="majorHAnsi" w:hAnsiTheme="majorHAnsi"/>
          <w:b/>
          <w:sz w:val="24"/>
          <w:szCs w:val="24"/>
        </w:rPr>
        <w:t>This act excludes from gross income of any individual with adjusted gross income of $1 million or less the value of medals and any prize mon</w:t>
      </w:r>
      <w:r w:rsidR="000F390E">
        <w:rPr>
          <w:rFonts w:asciiTheme="majorHAnsi" w:hAnsiTheme="majorHAnsi"/>
          <w:b/>
          <w:sz w:val="24"/>
          <w:szCs w:val="24"/>
        </w:rPr>
        <w:t>ey received from the U.S. Olympic Committee on account of competition in the Olympic or Paralympic Games</w:t>
      </w:r>
    </w:p>
    <w:p w:rsidR="002B659C" w:rsidRPr="00EC6295" w:rsidRDefault="002B659C" w:rsidP="0014493F">
      <w:pPr>
        <w:spacing w:after="0" w:line="240" w:lineRule="auto"/>
        <w:jc w:val="both"/>
        <w:rPr>
          <w:rFonts w:asciiTheme="majorHAnsi" w:hAnsiTheme="majorHAnsi"/>
          <w:b/>
          <w:sz w:val="16"/>
          <w:szCs w:val="16"/>
        </w:rPr>
      </w:pPr>
    </w:p>
    <w:p w:rsidR="002B659C" w:rsidRPr="00D63FE3" w:rsidRDefault="000F390E" w:rsidP="002B659C">
      <w:pPr>
        <w:spacing w:after="0" w:line="240" w:lineRule="auto"/>
        <w:jc w:val="center"/>
        <w:rPr>
          <w:rFonts w:asciiTheme="majorHAnsi" w:hAnsiTheme="majorHAnsi"/>
          <w:b/>
          <w:color w:val="C00000"/>
          <w:sz w:val="24"/>
          <w:szCs w:val="24"/>
          <w:u w:val="single"/>
        </w:rPr>
      </w:pPr>
      <w:r w:rsidRPr="00D63FE3">
        <w:rPr>
          <w:rFonts w:asciiTheme="majorHAnsi" w:hAnsiTheme="majorHAnsi"/>
          <w:b/>
          <w:color w:val="C00000"/>
          <w:sz w:val="24"/>
          <w:szCs w:val="24"/>
          <w:u w:val="single"/>
        </w:rPr>
        <w:t>THE TRADE FACILITATION AND TRADE ENFORCEMENT ACT OF 2015</w:t>
      </w:r>
    </w:p>
    <w:p w:rsidR="002B659C" w:rsidRPr="00EC6295" w:rsidRDefault="002B659C" w:rsidP="002B659C">
      <w:pPr>
        <w:spacing w:after="0" w:line="240" w:lineRule="auto"/>
        <w:jc w:val="center"/>
        <w:rPr>
          <w:rFonts w:asciiTheme="majorHAnsi" w:hAnsiTheme="majorHAnsi"/>
          <w:b/>
          <w:sz w:val="16"/>
          <w:szCs w:val="16"/>
        </w:rPr>
      </w:pPr>
    </w:p>
    <w:p w:rsidR="002B659C" w:rsidRPr="00D63FE3" w:rsidRDefault="000F390E" w:rsidP="002B659C">
      <w:pPr>
        <w:spacing w:after="0" w:line="240" w:lineRule="auto"/>
        <w:jc w:val="both"/>
        <w:rPr>
          <w:rFonts w:asciiTheme="majorHAnsi" w:hAnsiTheme="majorHAnsi"/>
          <w:b/>
          <w:i/>
          <w:sz w:val="24"/>
          <w:szCs w:val="24"/>
        </w:rPr>
      </w:pPr>
      <w:r>
        <w:rPr>
          <w:rFonts w:asciiTheme="majorHAnsi" w:hAnsiTheme="majorHAnsi"/>
          <w:b/>
          <w:sz w:val="24"/>
          <w:szCs w:val="24"/>
        </w:rPr>
        <w:t xml:space="preserve">This act increases the penalty under Code Sec 6651 for failure to file a return effective for returns required to be filed in calendar years after 2015. For taxpayers who fail to file their returns more than 60 days after the due date or extended due date, </w:t>
      </w:r>
      <w:r w:rsidRPr="00D63FE3">
        <w:rPr>
          <w:rFonts w:asciiTheme="majorHAnsi" w:hAnsiTheme="majorHAnsi"/>
          <w:b/>
          <w:i/>
          <w:sz w:val="24"/>
          <w:szCs w:val="24"/>
        </w:rPr>
        <w:t>the minimum penalty tax is the lesser of $205 or 100 percent of the unpaid tax.</w:t>
      </w:r>
    </w:p>
    <w:p w:rsidR="002B659C" w:rsidRPr="00EC6295" w:rsidRDefault="002B659C" w:rsidP="002B659C">
      <w:pPr>
        <w:spacing w:after="0" w:line="240" w:lineRule="auto"/>
        <w:jc w:val="both"/>
        <w:rPr>
          <w:rFonts w:asciiTheme="majorHAnsi" w:hAnsiTheme="majorHAnsi"/>
          <w:b/>
          <w:sz w:val="16"/>
          <w:szCs w:val="16"/>
        </w:rPr>
      </w:pPr>
    </w:p>
    <w:p w:rsidR="002B659C" w:rsidRPr="00D63FE3" w:rsidRDefault="002B659C" w:rsidP="002B659C">
      <w:pPr>
        <w:spacing w:after="0" w:line="240" w:lineRule="auto"/>
        <w:jc w:val="center"/>
        <w:rPr>
          <w:rFonts w:asciiTheme="majorHAnsi" w:hAnsiTheme="majorHAnsi"/>
          <w:b/>
          <w:color w:val="C00000"/>
          <w:sz w:val="24"/>
          <w:szCs w:val="24"/>
          <w:u w:val="single"/>
        </w:rPr>
      </w:pPr>
      <w:r w:rsidRPr="00D63FE3">
        <w:rPr>
          <w:rFonts w:asciiTheme="majorHAnsi" w:hAnsiTheme="majorHAnsi"/>
          <w:b/>
          <w:color w:val="C00000"/>
          <w:sz w:val="24"/>
          <w:szCs w:val="24"/>
          <w:u w:val="single"/>
        </w:rPr>
        <w:t xml:space="preserve"> CHANGES IN RETURN DUE DATES &amp; EXTENSIONS</w:t>
      </w:r>
    </w:p>
    <w:p w:rsidR="002B659C" w:rsidRPr="00D63FE3" w:rsidRDefault="002B659C" w:rsidP="002B659C">
      <w:pPr>
        <w:spacing w:after="0" w:line="240" w:lineRule="auto"/>
        <w:jc w:val="both"/>
        <w:rPr>
          <w:rFonts w:asciiTheme="majorHAnsi" w:hAnsiTheme="majorHAnsi"/>
          <w:b/>
          <w:color w:val="C00000"/>
          <w:sz w:val="16"/>
          <w:szCs w:val="16"/>
        </w:rPr>
      </w:pPr>
    </w:p>
    <w:p w:rsidR="002B659C" w:rsidRDefault="00E70EAA" w:rsidP="002B659C">
      <w:pPr>
        <w:spacing w:after="0" w:line="240" w:lineRule="auto"/>
        <w:jc w:val="both"/>
        <w:rPr>
          <w:rFonts w:asciiTheme="majorHAnsi" w:hAnsiTheme="majorHAnsi"/>
          <w:b/>
          <w:sz w:val="24"/>
          <w:szCs w:val="24"/>
        </w:rPr>
      </w:pPr>
      <w:r>
        <w:rPr>
          <w:rFonts w:asciiTheme="majorHAnsi" w:hAnsiTheme="majorHAnsi"/>
          <w:b/>
          <w:sz w:val="24"/>
          <w:szCs w:val="24"/>
        </w:rPr>
        <w:t>The PARTNERSHIP</w:t>
      </w:r>
      <w:r w:rsidR="002B659C">
        <w:rPr>
          <w:rFonts w:asciiTheme="majorHAnsi" w:hAnsiTheme="majorHAnsi"/>
          <w:b/>
          <w:sz w:val="24"/>
          <w:szCs w:val="24"/>
        </w:rPr>
        <w:t xml:space="preserve"> filing deadline will </w:t>
      </w:r>
      <w:r w:rsidR="00D63FE3">
        <w:rPr>
          <w:rFonts w:asciiTheme="majorHAnsi" w:hAnsiTheme="majorHAnsi"/>
          <w:b/>
          <w:sz w:val="24"/>
          <w:szCs w:val="24"/>
        </w:rPr>
        <w:t>BE</w:t>
      </w:r>
      <w:r w:rsidR="002B659C">
        <w:rPr>
          <w:rFonts w:asciiTheme="majorHAnsi" w:hAnsiTheme="majorHAnsi"/>
          <w:b/>
          <w:sz w:val="24"/>
          <w:szCs w:val="24"/>
        </w:rPr>
        <w:t xml:space="preserve"> March 15</w:t>
      </w:r>
      <w:r w:rsidR="002B659C" w:rsidRPr="002B659C">
        <w:rPr>
          <w:rFonts w:asciiTheme="majorHAnsi" w:hAnsiTheme="majorHAnsi"/>
          <w:b/>
          <w:sz w:val="24"/>
          <w:szCs w:val="24"/>
          <w:vertAlign w:val="superscript"/>
        </w:rPr>
        <w:t>th</w:t>
      </w:r>
      <w:r w:rsidR="002B659C">
        <w:rPr>
          <w:rFonts w:asciiTheme="majorHAnsi" w:hAnsiTheme="majorHAnsi"/>
          <w:b/>
          <w:sz w:val="24"/>
          <w:szCs w:val="24"/>
        </w:rPr>
        <w:t xml:space="preserve"> instead of April 15</w:t>
      </w:r>
      <w:r w:rsidR="002B659C" w:rsidRPr="002B659C">
        <w:rPr>
          <w:rFonts w:asciiTheme="majorHAnsi" w:hAnsiTheme="majorHAnsi"/>
          <w:b/>
          <w:sz w:val="24"/>
          <w:szCs w:val="24"/>
          <w:vertAlign w:val="superscript"/>
        </w:rPr>
        <w:t>th</w:t>
      </w:r>
      <w:r w:rsidR="002B659C">
        <w:rPr>
          <w:rFonts w:asciiTheme="majorHAnsi" w:hAnsiTheme="majorHAnsi"/>
          <w:b/>
          <w:sz w:val="24"/>
          <w:szCs w:val="24"/>
        </w:rPr>
        <w:t>.  This is the same deadline for the S corporations.  Then both the partnerships and S corporations will have a 6 month extension.</w:t>
      </w:r>
    </w:p>
    <w:p w:rsidR="002B659C" w:rsidRPr="00EC6295" w:rsidRDefault="002B659C" w:rsidP="002B659C">
      <w:pPr>
        <w:spacing w:after="0" w:line="240" w:lineRule="auto"/>
        <w:jc w:val="both"/>
        <w:rPr>
          <w:rFonts w:asciiTheme="majorHAnsi" w:hAnsiTheme="majorHAnsi"/>
          <w:b/>
          <w:sz w:val="16"/>
          <w:szCs w:val="16"/>
        </w:rPr>
      </w:pPr>
    </w:p>
    <w:p w:rsidR="002B659C" w:rsidRPr="00035D13" w:rsidRDefault="002E7F09" w:rsidP="002B659C">
      <w:pPr>
        <w:spacing w:after="0" w:line="240" w:lineRule="auto"/>
        <w:jc w:val="both"/>
        <w:rPr>
          <w:rFonts w:asciiTheme="majorHAnsi" w:hAnsiTheme="majorHAnsi"/>
          <w:b/>
          <w:sz w:val="24"/>
          <w:szCs w:val="24"/>
        </w:rPr>
      </w:pPr>
      <w:r>
        <w:rPr>
          <w:rFonts w:asciiTheme="majorHAnsi" w:hAnsiTheme="majorHAnsi"/>
          <w:b/>
          <w:sz w:val="24"/>
          <w:szCs w:val="24"/>
        </w:rPr>
        <w:lastRenderedPageBreak/>
        <w:t xml:space="preserve">Also </w:t>
      </w:r>
      <w:r w:rsidR="002B659C">
        <w:rPr>
          <w:rFonts w:asciiTheme="majorHAnsi" w:hAnsiTheme="majorHAnsi"/>
          <w:b/>
          <w:sz w:val="24"/>
          <w:szCs w:val="24"/>
        </w:rPr>
        <w:t>the C Corporations will move from March 15</w:t>
      </w:r>
      <w:r w:rsidR="002B659C" w:rsidRPr="002B659C">
        <w:rPr>
          <w:rFonts w:asciiTheme="majorHAnsi" w:hAnsiTheme="majorHAnsi"/>
          <w:b/>
          <w:sz w:val="24"/>
          <w:szCs w:val="24"/>
          <w:vertAlign w:val="superscript"/>
        </w:rPr>
        <w:t>th</w:t>
      </w:r>
      <w:r w:rsidR="002B659C">
        <w:rPr>
          <w:rFonts w:asciiTheme="majorHAnsi" w:hAnsiTheme="majorHAnsi"/>
          <w:b/>
          <w:sz w:val="24"/>
          <w:szCs w:val="24"/>
        </w:rPr>
        <w:t xml:space="preserve"> to April 15</w:t>
      </w:r>
      <w:r w:rsidR="002B659C" w:rsidRPr="002B659C">
        <w:rPr>
          <w:rFonts w:asciiTheme="majorHAnsi" w:hAnsiTheme="majorHAnsi"/>
          <w:b/>
          <w:sz w:val="24"/>
          <w:szCs w:val="24"/>
          <w:vertAlign w:val="superscript"/>
        </w:rPr>
        <w:t>th</w:t>
      </w:r>
      <w:r w:rsidR="002B659C">
        <w:rPr>
          <w:rFonts w:asciiTheme="majorHAnsi" w:hAnsiTheme="majorHAnsi"/>
          <w:b/>
          <w:sz w:val="24"/>
          <w:szCs w:val="24"/>
        </w:rPr>
        <w:t xml:space="preserve"> deadline</w:t>
      </w:r>
      <w:r w:rsidR="000F390E">
        <w:rPr>
          <w:rFonts w:asciiTheme="majorHAnsi" w:hAnsiTheme="majorHAnsi"/>
          <w:b/>
          <w:sz w:val="24"/>
          <w:szCs w:val="24"/>
        </w:rPr>
        <w:t xml:space="preserve"> and will be extended</w:t>
      </w:r>
      <w:r>
        <w:rPr>
          <w:rFonts w:asciiTheme="majorHAnsi" w:hAnsiTheme="majorHAnsi"/>
          <w:b/>
          <w:sz w:val="24"/>
          <w:szCs w:val="24"/>
        </w:rPr>
        <w:t xml:space="preserve"> five months</w:t>
      </w:r>
      <w:r w:rsidR="000F390E">
        <w:rPr>
          <w:rFonts w:asciiTheme="majorHAnsi" w:hAnsiTheme="majorHAnsi"/>
          <w:b/>
          <w:sz w:val="24"/>
          <w:szCs w:val="24"/>
        </w:rPr>
        <w:t xml:space="preserve"> to September</w:t>
      </w:r>
      <w:r w:rsidR="002B659C">
        <w:rPr>
          <w:rFonts w:asciiTheme="majorHAnsi" w:hAnsiTheme="majorHAnsi"/>
          <w:b/>
          <w:sz w:val="24"/>
          <w:szCs w:val="24"/>
        </w:rPr>
        <w:t xml:space="preserve"> 15</w:t>
      </w:r>
      <w:r w:rsidR="002B659C" w:rsidRPr="002B659C">
        <w:rPr>
          <w:rFonts w:asciiTheme="majorHAnsi" w:hAnsiTheme="majorHAnsi"/>
          <w:b/>
          <w:sz w:val="24"/>
          <w:szCs w:val="24"/>
          <w:vertAlign w:val="superscript"/>
        </w:rPr>
        <w:t>th</w:t>
      </w:r>
      <w:r w:rsidR="002B659C">
        <w:rPr>
          <w:rFonts w:asciiTheme="majorHAnsi" w:hAnsiTheme="majorHAnsi"/>
          <w:b/>
          <w:sz w:val="24"/>
          <w:szCs w:val="24"/>
        </w:rPr>
        <w:t>.</w:t>
      </w:r>
    </w:p>
    <w:p w:rsidR="002C6AFB" w:rsidRDefault="002C6AFB" w:rsidP="003C524A">
      <w:pPr>
        <w:spacing w:after="0" w:line="240" w:lineRule="auto"/>
        <w:jc w:val="both"/>
        <w:rPr>
          <w:rFonts w:asciiTheme="majorHAnsi" w:hAnsiTheme="majorHAnsi"/>
          <w:b/>
          <w:sz w:val="16"/>
          <w:szCs w:val="16"/>
        </w:rPr>
      </w:pPr>
    </w:p>
    <w:p w:rsidR="00B231C2" w:rsidRDefault="00B231C2" w:rsidP="00B231C2">
      <w:pPr>
        <w:spacing w:after="0" w:line="240" w:lineRule="auto"/>
        <w:jc w:val="center"/>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DEPENDENTS</w:t>
      </w:r>
    </w:p>
    <w:p w:rsidR="00B231C2" w:rsidRDefault="00B231C2" w:rsidP="00B231C2">
      <w:pPr>
        <w:spacing w:after="0" w:line="240" w:lineRule="auto"/>
        <w:jc w:val="center"/>
        <w:rPr>
          <w:rFonts w:asciiTheme="majorHAnsi" w:hAnsiTheme="majorHAnsi"/>
          <w:b/>
          <w:color w:val="0F243E" w:themeColor="text2" w:themeShade="80"/>
          <w:sz w:val="16"/>
          <w:szCs w:val="16"/>
        </w:rPr>
      </w:pPr>
    </w:p>
    <w:p w:rsidR="00B231C2" w:rsidRDefault="00B231C2" w:rsidP="00B231C2">
      <w:pPr>
        <w:spacing w:after="0" w:line="240" w:lineRule="auto"/>
        <w:jc w:val="both"/>
        <w:rPr>
          <w:rFonts w:asciiTheme="majorHAnsi" w:hAnsiTheme="majorHAnsi"/>
          <w:b/>
          <w:sz w:val="24"/>
          <w:szCs w:val="24"/>
        </w:rPr>
      </w:pPr>
      <w:r>
        <w:rPr>
          <w:rFonts w:asciiTheme="majorHAnsi" w:hAnsiTheme="majorHAnsi"/>
          <w:b/>
          <w:sz w:val="24"/>
          <w:szCs w:val="24"/>
        </w:rPr>
        <w:t>For any dependents that file their own tax return we must get a copy of that tax return if YOU are claiming the dependent. The IRS rejects the tax returns if filed incorrectly and can cause other issues – so to insure that the filing was done correctly by your dependent we must review their return.</w:t>
      </w:r>
    </w:p>
    <w:p w:rsidR="00B231C2" w:rsidRPr="002E7F09" w:rsidRDefault="00B231C2" w:rsidP="00B231C2">
      <w:pPr>
        <w:spacing w:after="0" w:line="240" w:lineRule="auto"/>
        <w:jc w:val="both"/>
        <w:rPr>
          <w:rFonts w:asciiTheme="majorHAnsi" w:hAnsiTheme="majorHAnsi"/>
          <w:b/>
          <w:sz w:val="16"/>
          <w:szCs w:val="16"/>
        </w:rPr>
      </w:pPr>
    </w:p>
    <w:p w:rsidR="00B231C2" w:rsidRDefault="00B231C2" w:rsidP="00B231C2">
      <w:pPr>
        <w:spacing w:after="0" w:line="240" w:lineRule="auto"/>
        <w:jc w:val="both"/>
        <w:rPr>
          <w:rFonts w:asciiTheme="majorHAnsi" w:hAnsiTheme="majorHAnsi"/>
          <w:b/>
          <w:sz w:val="24"/>
          <w:szCs w:val="24"/>
        </w:rPr>
      </w:pPr>
      <w:r>
        <w:rPr>
          <w:rFonts w:asciiTheme="majorHAnsi" w:hAnsiTheme="majorHAnsi"/>
          <w:b/>
          <w:sz w:val="24"/>
          <w:szCs w:val="24"/>
        </w:rPr>
        <w:t>Any new dependent we must have a copy of thei</w:t>
      </w:r>
      <w:r w:rsidR="00C60BD2">
        <w:rPr>
          <w:rFonts w:asciiTheme="majorHAnsi" w:hAnsiTheme="majorHAnsi"/>
          <w:b/>
          <w:sz w:val="24"/>
          <w:szCs w:val="24"/>
        </w:rPr>
        <w:t>r social security card and we need a copy of their birth certificate as well.</w:t>
      </w:r>
    </w:p>
    <w:p w:rsidR="002B5092" w:rsidRPr="002E7F09" w:rsidRDefault="002B5092" w:rsidP="00B231C2">
      <w:pPr>
        <w:spacing w:after="0" w:line="240" w:lineRule="auto"/>
        <w:jc w:val="both"/>
        <w:rPr>
          <w:rFonts w:asciiTheme="majorHAnsi" w:hAnsiTheme="majorHAnsi"/>
          <w:b/>
          <w:sz w:val="16"/>
          <w:szCs w:val="16"/>
        </w:rPr>
      </w:pPr>
    </w:p>
    <w:p w:rsidR="002B5092" w:rsidRDefault="002B5092" w:rsidP="002B5092">
      <w:pPr>
        <w:spacing w:after="0" w:line="240" w:lineRule="auto"/>
        <w:jc w:val="center"/>
        <w:rPr>
          <w:rFonts w:asciiTheme="majorHAnsi" w:hAnsiTheme="majorHAnsi"/>
          <w:b/>
          <w:color w:val="FF0000"/>
          <w:sz w:val="28"/>
          <w:szCs w:val="28"/>
        </w:rPr>
      </w:pPr>
      <w:r>
        <w:rPr>
          <w:rFonts w:asciiTheme="majorHAnsi" w:hAnsiTheme="majorHAnsi"/>
          <w:b/>
          <w:color w:val="FF0000"/>
          <w:sz w:val="28"/>
          <w:szCs w:val="28"/>
        </w:rPr>
        <w:t>IRS WARNS OF TAX SCAMS</w:t>
      </w:r>
    </w:p>
    <w:p w:rsidR="002B5092" w:rsidRDefault="002B5092" w:rsidP="002B5092">
      <w:pPr>
        <w:spacing w:after="0" w:line="240" w:lineRule="auto"/>
        <w:jc w:val="center"/>
        <w:rPr>
          <w:rFonts w:asciiTheme="majorHAnsi" w:hAnsiTheme="majorHAnsi"/>
          <w:b/>
          <w:color w:val="FF0000"/>
          <w:sz w:val="16"/>
          <w:szCs w:val="16"/>
        </w:rPr>
      </w:pPr>
    </w:p>
    <w:p w:rsidR="00F32D05" w:rsidRDefault="00483DE2" w:rsidP="002B5092">
      <w:pPr>
        <w:spacing w:after="0" w:line="240" w:lineRule="auto"/>
        <w:jc w:val="both"/>
        <w:rPr>
          <w:rFonts w:asciiTheme="majorHAnsi" w:hAnsiTheme="majorHAnsi"/>
          <w:b/>
          <w:sz w:val="24"/>
          <w:szCs w:val="24"/>
        </w:rPr>
      </w:pPr>
      <w:r>
        <w:rPr>
          <w:rFonts w:asciiTheme="majorHAnsi" w:hAnsiTheme="majorHAnsi"/>
          <w:b/>
          <w:sz w:val="24"/>
          <w:szCs w:val="24"/>
        </w:rPr>
        <w:t>Requesting fake tax payments–</w:t>
      </w:r>
      <w:r w:rsidR="002B5092">
        <w:rPr>
          <w:rFonts w:asciiTheme="majorHAnsi" w:hAnsiTheme="majorHAnsi"/>
          <w:b/>
          <w:sz w:val="24"/>
          <w:szCs w:val="24"/>
        </w:rPr>
        <w:t>there has been scammers leaving urgent callback requests telling you to call them back to settle your “tax bill”</w:t>
      </w:r>
      <w:r>
        <w:rPr>
          <w:rFonts w:asciiTheme="majorHAnsi" w:hAnsiTheme="majorHAnsi"/>
          <w:b/>
          <w:sz w:val="24"/>
          <w:szCs w:val="24"/>
        </w:rPr>
        <w:t>. The</w:t>
      </w:r>
      <w:r w:rsidR="002B5092">
        <w:rPr>
          <w:rFonts w:asciiTheme="majorHAnsi" w:hAnsiTheme="majorHAnsi"/>
          <w:b/>
          <w:sz w:val="24"/>
          <w:szCs w:val="24"/>
        </w:rPr>
        <w:t xml:space="preserve"> fake calls generally claim to be the last warning before legal action</w:t>
      </w:r>
      <w:r>
        <w:rPr>
          <w:rFonts w:asciiTheme="majorHAnsi" w:hAnsiTheme="majorHAnsi"/>
          <w:b/>
          <w:sz w:val="24"/>
          <w:szCs w:val="24"/>
        </w:rPr>
        <w:t xml:space="preserve"> is taken. They demand pay </w:t>
      </w:r>
      <w:r w:rsidR="002B5092">
        <w:rPr>
          <w:rFonts w:asciiTheme="majorHAnsi" w:hAnsiTheme="majorHAnsi"/>
          <w:b/>
          <w:sz w:val="24"/>
          <w:szCs w:val="24"/>
        </w:rPr>
        <w:t xml:space="preserve">on </w:t>
      </w:r>
      <w:r>
        <w:rPr>
          <w:rFonts w:asciiTheme="majorHAnsi" w:hAnsiTheme="majorHAnsi"/>
          <w:b/>
          <w:sz w:val="24"/>
          <w:szCs w:val="24"/>
        </w:rPr>
        <w:t xml:space="preserve">prepaid debit cards, ITunes &amp; </w:t>
      </w:r>
      <w:r w:rsidR="002B5092">
        <w:rPr>
          <w:rFonts w:asciiTheme="majorHAnsi" w:hAnsiTheme="majorHAnsi"/>
          <w:b/>
          <w:sz w:val="24"/>
          <w:szCs w:val="24"/>
        </w:rPr>
        <w:t>other gift cards or wire transfers. The IRS reminds taxpayers that any request to settle a tax bill using any of these payment methods is a</w:t>
      </w:r>
      <w:r>
        <w:rPr>
          <w:rFonts w:asciiTheme="majorHAnsi" w:hAnsiTheme="majorHAnsi"/>
          <w:b/>
          <w:sz w:val="24"/>
          <w:szCs w:val="24"/>
        </w:rPr>
        <w:t>n</w:t>
      </w:r>
      <w:r w:rsidR="002B5092">
        <w:rPr>
          <w:rFonts w:asciiTheme="majorHAnsi" w:hAnsiTheme="majorHAnsi"/>
          <w:b/>
          <w:sz w:val="24"/>
          <w:szCs w:val="24"/>
        </w:rPr>
        <w:t xml:space="preserve"> indication of a scam.</w:t>
      </w:r>
    </w:p>
    <w:p w:rsidR="00F32D05" w:rsidRPr="002E7F09" w:rsidRDefault="00F32D05" w:rsidP="002B5092">
      <w:pPr>
        <w:spacing w:after="0" w:line="240" w:lineRule="auto"/>
        <w:jc w:val="both"/>
        <w:rPr>
          <w:rFonts w:asciiTheme="majorHAnsi" w:hAnsiTheme="majorHAnsi"/>
          <w:b/>
          <w:sz w:val="16"/>
          <w:szCs w:val="16"/>
        </w:rPr>
      </w:pPr>
    </w:p>
    <w:p w:rsidR="002B5092" w:rsidRDefault="002E7F09" w:rsidP="002B5092">
      <w:pPr>
        <w:spacing w:after="0" w:line="240" w:lineRule="auto"/>
        <w:jc w:val="both"/>
        <w:rPr>
          <w:rFonts w:asciiTheme="majorHAnsi" w:hAnsiTheme="majorHAnsi"/>
          <w:b/>
          <w:sz w:val="24"/>
          <w:szCs w:val="24"/>
        </w:rPr>
      </w:pPr>
      <w:r>
        <w:rPr>
          <w:rFonts w:asciiTheme="majorHAnsi" w:hAnsiTheme="majorHAnsi"/>
          <w:b/>
          <w:sz w:val="24"/>
          <w:szCs w:val="24"/>
        </w:rPr>
        <w:t>Additionally</w:t>
      </w:r>
      <w:r w:rsidR="00F32D05">
        <w:rPr>
          <w:rFonts w:asciiTheme="majorHAnsi" w:hAnsiTheme="majorHAnsi"/>
          <w:b/>
          <w:sz w:val="24"/>
          <w:szCs w:val="24"/>
        </w:rPr>
        <w:t>, the</w:t>
      </w:r>
      <w:r w:rsidR="00483DE2">
        <w:rPr>
          <w:rFonts w:asciiTheme="majorHAnsi" w:hAnsiTheme="majorHAnsi"/>
          <w:b/>
          <w:sz w:val="24"/>
          <w:szCs w:val="24"/>
        </w:rPr>
        <w:t>y</w:t>
      </w:r>
      <w:r w:rsidR="00F32D05">
        <w:rPr>
          <w:rFonts w:asciiTheme="majorHAnsi" w:hAnsiTheme="majorHAnsi"/>
          <w:b/>
          <w:sz w:val="24"/>
          <w:szCs w:val="24"/>
        </w:rPr>
        <w:t xml:space="preserve"> are targeting students &amp; parents demanding payments for fictitious taxes, such as the “Federal Student Tax”. If the person does not comply, the scammer becomes aggressive </w:t>
      </w:r>
      <w:r>
        <w:rPr>
          <w:rFonts w:asciiTheme="majorHAnsi" w:hAnsiTheme="majorHAnsi"/>
          <w:b/>
          <w:sz w:val="24"/>
          <w:szCs w:val="24"/>
        </w:rPr>
        <w:t>&amp;</w:t>
      </w:r>
      <w:r w:rsidR="00F32D05">
        <w:rPr>
          <w:rFonts w:asciiTheme="majorHAnsi" w:hAnsiTheme="majorHAnsi"/>
          <w:b/>
          <w:sz w:val="24"/>
          <w:szCs w:val="24"/>
        </w:rPr>
        <w:t xml:space="preserve"> threatens to report the student to the police to be arrested.</w:t>
      </w:r>
    </w:p>
    <w:p w:rsidR="00F32D05" w:rsidRPr="002E7F09" w:rsidRDefault="00F32D05" w:rsidP="002B5092">
      <w:pPr>
        <w:spacing w:after="0" w:line="240" w:lineRule="auto"/>
        <w:jc w:val="both"/>
        <w:rPr>
          <w:rFonts w:asciiTheme="majorHAnsi" w:hAnsiTheme="majorHAnsi"/>
          <w:b/>
          <w:sz w:val="18"/>
          <w:szCs w:val="18"/>
        </w:rPr>
      </w:pPr>
    </w:p>
    <w:p w:rsidR="00F32D05" w:rsidRPr="002B5092" w:rsidRDefault="00F32D05" w:rsidP="002B5092">
      <w:pPr>
        <w:spacing w:after="0" w:line="240" w:lineRule="auto"/>
        <w:jc w:val="both"/>
        <w:rPr>
          <w:rFonts w:asciiTheme="majorHAnsi" w:hAnsiTheme="majorHAnsi"/>
          <w:b/>
          <w:sz w:val="24"/>
          <w:szCs w:val="24"/>
        </w:rPr>
      </w:pPr>
      <w:r>
        <w:rPr>
          <w:rFonts w:asciiTheme="majorHAnsi" w:hAnsiTheme="majorHAnsi"/>
          <w:b/>
          <w:sz w:val="24"/>
          <w:szCs w:val="24"/>
        </w:rPr>
        <w:t xml:space="preserve">Also, they are sending a fraudulent IRS bill for the tax year 2015 related to the </w:t>
      </w:r>
      <w:r w:rsidR="002E7F09">
        <w:rPr>
          <w:rFonts w:asciiTheme="majorHAnsi" w:hAnsiTheme="majorHAnsi"/>
          <w:b/>
          <w:sz w:val="24"/>
          <w:szCs w:val="24"/>
        </w:rPr>
        <w:t>Affordable Care Act. T</w:t>
      </w:r>
      <w:r>
        <w:rPr>
          <w:rFonts w:asciiTheme="majorHAnsi" w:hAnsiTheme="majorHAnsi"/>
          <w:b/>
          <w:sz w:val="24"/>
          <w:szCs w:val="24"/>
        </w:rPr>
        <w:t>he scam involves an email or letter that includes the fake CP2000. The fraudulent notice</w:t>
      </w:r>
      <w:r w:rsidR="002E7F09">
        <w:rPr>
          <w:rFonts w:asciiTheme="majorHAnsi" w:hAnsiTheme="majorHAnsi"/>
          <w:b/>
          <w:sz w:val="24"/>
          <w:szCs w:val="24"/>
        </w:rPr>
        <w:t xml:space="preserve"> includes a payment request that </w:t>
      </w:r>
      <w:r>
        <w:rPr>
          <w:rFonts w:asciiTheme="majorHAnsi" w:hAnsiTheme="majorHAnsi"/>
          <w:b/>
          <w:sz w:val="24"/>
          <w:szCs w:val="24"/>
        </w:rPr>
        <w:t>taxpayers mail a check made out to “I.R.S.” to the “Aus</w:t>
      </w:r>
      <w:r w:rsidR="00483DE2">
        <w:rPr>
          <w:rFonts w:asciiTheme="majorHAnsi" w:hAnsiTheme="majorHAnsi"/>
          <w:b/>
          <w:sz w:val="24"/>
          <w:szCs w:val="24"/>
        </w:rPr>
        <w:t>tin Processing Center” at a P O</w:t>
      </w:r>
      <w:r>
        <w:rPr>
          <w:rFonts w:asciiTheme="majorHAnsi" w:hAnsiTheme="majorHAnsi"/>
          <w:b/>
          <w:sz w:val="24"/>
          <w:szCs w:val="24"/>
        </w:rPr>
        <w:t xml:space="preserve"> Box address. </w:t>
      </w:r>
      <w:r w:rsidR="00483DE2">
        <w:rPr>
          <w:rFonts w:asciiTheme="majorHAnsi" w:hAnsiTheme="majorHAnsi"/>
          <w:b/>
          <w:sz w:val="24"/>
          <w:szCs w:val="24"/>
        </w:rPr>
        <w:t xml:space="preserve"> </w:t>
      </w:r>
      <w:r>
        <w:rPr>
          <w:rFonts w:asciiTheme="majorHAnsi" w:hAnsiTheme="majorHAnsi"/>
          <w:b/>
          <w:sz w:val="24"/>
          <w:szCs w:val="24"/>
        </w:rPr>
        <w:t>THIS IS ALSO A SCAM</w:t>
      </w:r>
    </w:p>
    <w:p w:rsidR="006D42E1" w:rsidRDefault="006D42E1" w:rsidP="006D6447">
      <w:pPr>
        <w:spacing w:after="0" w:line="240" w:lineRule="auto"/>
        <w:jc w:val="both"/>
        <w:rPr>
          <w:rFonts w:asciiTheme="majorHAnsi" w:hAnsiTheme="majorHAnsi"/>
          <w:b/>
          <w:sz w:val="16"/>
          <w:szCs w:val="16"/>
        </w:rPr>
      </w:pPr>
    </w:p>
    <w:p w:rsidR="002E7F09" w:rsidRPr="00483DE2" w:rsidRDefault="002E7F09" w:rsidP="002E7F09">
      <w:pPr>
        <w:spacing w:after="0" w:line="240" w:lineRule="auto"/>
        <w:jc w:val="center"/>
        <w:rPr>
          <w:rFonts w:asciiTheme="majorHAnsi" w:hAnsiTheme="majorHAnsi"/>
          <w:b/>
          <w:color w:val="0F243E" w:themeColor="text2" w:themeShade="80"/>
          <w:sz w:val="28"/>
          <w:szCs w:val="28"/>
        </w:rPr>
      </w:pPr>
      <w:r w:rsidRPr="00483DE2">
        <w:rPr>
          <w:rFonts w:asciiTheme="majorHAnsi" w:hAnsiTheme="majorHAnsi"/>
          <w:b/>
          <w:color w:val="0F243E" w:themeColor="text2" w:themeShade="80"/>
          <w:sz w:val="28"/>
          <w:szCs w:val="28"/>
        </w:rPr>
        <w:t>CARMELA’S MINI SANTA LAND</w:t>
      </w:r>
    </w:p>
    <w:p w:rsidR="002E7F09" w:rsidRDefault="002E7F09" w:rsidP="006D6447">
      <w:pPr>
        <w:spacing w:after="0" w:line="240" w:lineRule="auto"/>
        <w:jc w:val="both"/>
        <w:rPr>
          <w:rFonts w:asciiTheme="majorHAnsi" w:hAnsiTheme="majorHAnsi"/>
          <w:b/>
          <w:color w:val="0F243E" w:themeColor="text2" w:themeShade="80"/>
          <w:sz w:val="16"/>
          <w:szCs w:val="16"/>
        </w:rPr>
      </w:pPr>
    </w:p>
    <w:p w:rsidR="002E7F09" w:rsidRPr="002E7F09" w:rsidRDefault="00483DE2" w:rsidP="006D6447">
      <w:pPr>
        <w:spacing w:after="0" w:line="240" w:lineRule="auto"/>
        <w:jc w:val="both"/>
        <w:rPr>
          <w:rFonts w:asciiTheme="majorHAnsi" w:hAnsiTheme="majorHAnsi"/>
          <w:b/>
          <w:sz w:val="24"/>
          <w:szCs w:val="24"/>
        </w:rPr>
      </w:pPr>
      <w:r>
        <w:rPr>
          <w:rFonts w:asciiTheme="majorHAnsi" w:hAnsiTheme="majorHAnsi"/>
          <w:b/>
          <w:sz w:val="24"/>
          <w:szCs w:val="24"/>
        </w:rPr>
        <w:t xml:space="preserve">I want to thank each &amp; </w:t>
      </w:r>
      <w:r w:rsidR="002E7F09">
        <w:rPr>
          <w:rFonts w:asciiTheme="majorHAnsi" w:hAnsiTheme="majorHAnsi"/>
          <w:b/>
          <w:sz w:val="24"/>
          <w:szCs w:val="24"/>
        </w:rPr>
        <w:t xml:space="preserve">every </w:t>
      </w:r>
      <w:r>
        <w:rPr>
          <w:rFonts w:asciiTheme="majorHAnsi" w:hAnsiTheme="majorHAnsi"/>
          <w:b/>
          <w:sz w:val="24"/>
          <w:szCs w:val="24"/>
        </w:rPr>
        <w:t xml:space="preserve">one of you who came through &amp; </w:t>
      </w:r>
      <w:r w:rsidR="002E7F09">
        <w:rPr>
          <w:rFonts w:asciiTheme="majorHAnsi" w:hAnsiTheme="majorHAnsi"/>
          <w:b/>
          <w:sz w:val="24"/>
          <w:szCs w:val="24"/>
        </w:rPr>
        <w:t xml:space="preserve">enjoyed the lights!! If you missed it see </w:t>
      </w:r>
      <w:r>
        <w:rPr>
          <w:rFonts w:asciiTheme="majorHAnsi" w:hAnsiTheme="majorHAnsi"/>
          <w:b/>
          <w:sz w:val="24"/>
          <w:szCs w:val="24"/>
        </w:rPr>
        <w:t>face book</w:t>
      </w:r>
      <w:r w:rsidR="002E7F09">
        <w:rPr>
          <w:rFonts w:asciiTheme="majorHAnsi" w:hAnsiTheme="majorHAnsi"/>
          <w:b/>
          <w:sz w:val="24"/>
          <w:szCs w:val="24"/>
        </w:rPr>
        <w:t>– Carmela’s Mini Santa Land. We will be open until January 10</w:t>
      </w:r>
      <w:r w:rsidR="002E7F09" w:rsidRPr="002E7F09">
        <w:rPr>
          <w:rFonts w:asciiTheme="majorHAnsi" w:hAnsiTheme="majorHAnsi"/>
          <w:b/>
          <w:sz w:val="24"/>
          <w:szCs w:val="24"/>
          <w:vertAlign w:val="superscript"/>
        </w:rPr>
        <w:t>th</w:t>
      </w:r>
      <w:r w:rsidR="002E7F09">
        <w:rPr>
          <w:rFonts w:asciiTheme="majorHAnsi" w:hAnsiTheme="majorHAnsi"/>
          <w:b/>
          <w:sz w:val="24"/>
          <w:szCs w:val="24"/>
        </w:rPr>
        <w:t>!</w:t>
      </w:r>
    </w:p>
    <w:p w:rsidR="00D301DE" w:rsidRPr="006279CB" w:rsidRDefault="00D301DE" w:rsidP="00D301DE">
      <w:pPr>
        <w:spacing w:after="0" w:line="240" w:lineRule="auto"/>
        <w:jc w:val="center"/>
        <w:rPr>
          <w:rFonts w:asciiTheme="majorHAnsi" w:hAnsiTheme="majorHAnsi"/>
          <w:b/>
          <w:color w:val="FF0000"/>
          <w:sz w:val="28"/>
          <w:szCs w:val="28"/>
        </w:rPr>
      </w:pPr>
      <w:r w:rsidRPr="006279CB">
        <w:rPr>
          <w:rFonts w:asciiTheme="majorHAnsi" w:hAnsiTheme="majorHAnsi"/>
          <w:b/>
          <w:color w:val="FF0000"/>
          <w:sz w:val="28"/>
          <w:szCs w:val="28"/>
        </w:rPr>
        <w:lastRenderedPageBreak/>
        <w:t>GETTING PREPARED</w:t>
      </w:r>
    </w:p>
    <w:p w:rsidR="00D301DE" w:rsidRPr="006279CB" w:rsidRDefault="00D301DE" w:rsidP="00D301DE">
      <w:pPr>
        <w:spacing w:after="0" w:line="240" w:lineRule="auto"/>
        <w:jc w:val="center"/>
        <w:rPr>
          <w:rFonts w:asciiTheme="majorHAnsi" w:hAnsiTheme="majorHAnsi"/>
          <w:b/>
          <w:sz w:val="16"/>
          <w:szCs w:val="16"/>
        </w:rPr>
      </w:pP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We have organizers available upon request – </w:t>
      </w:r>
      <w:r w:rsidR="00223E01" w:rsidRPr="006279CB">
        <w:rPr>
          <w:rFonts w:asciiTheme="majorHAnsi" w:hAnsiTheme="majorHAnsi"/>
          <w:b/>
          <w:sz w:val="24"/>
          <w:szCs w:val="24"/>
        </w:rPr>
        <w:t>please call</w:t>
      </w:r>
      <w:r w:rsidR="005B7260">
        <w:rPr>
          <w:rFonts w:asciiTheme="majorHAnsi" w:hAnsiTheme="majorHAnsi"/>
          <w:b/>
          <w:sz w:val="24"/>
          <w:szCs w:val="24"/>
        </w:rPr>
        <w:t>&amp;</w:t>
      </w:r>
      <w:r w:rsidRPr="006279CB">
        <w:rPr>
          <w:rFonts w:asciiTheme="majorHAnsi" w:hAnsiTheme="majorHAnsi"/>
          <w:b/>
          <w:sz w:val="24"/>
          <w:szCs w:val="24"/>
        </w:rPr>
        <w:t xml:space="preserve"> ask anyone to mail, email or fax you your personal organizer. There is no charge for this </w:t>
      </w:r>
      <w:r w:rsidR="005B7260">
        <w:rPr>
          <w:rFonts w:asciiTheme="majorHAnsi" w:hAnsiTheme="majorHAnsi"/>
          <w:b/>
          <w:sz w:val="24"/>
          <w:szCs w:val="24"/>
        </w:rPr>
        <w:t>&amp;</w:t>
      </w:r>
      <w:r w:rsidRPr="006279CB">
        <w:rPr>
          <w:rFonts w:asciiTheme="majorHAnsi" w:hAnsiTheme="majorHAnsi"/>
          <w:b/>
          <w:sz w:val="24"/>
          <w:szCs w:val="24"/>
        </w:rPr>
        <w:t xml:space="preserve"> it should help you gather your documents.</w:t>
      </w:r>
      <w:r w:rsidR="003E6D89">
        <w:rPr>
          <w:rFonts w:asciiTheme="majorHAnsi" w:hAnsiTheme="majorHAnsi"/>
          <w:b/>
          <w:sz w:val="24"/>
          <w:szCs w:val="24"/>
        </w:rPr>
        <w:t xml:space="preserve"> (</w:t>
      </w:r>
      <w:r w:rsidR="003A0CD8">
        <w:rPr>
          <w:rFonts w:asciiTheme="majorHAnsi" w:hAnsiTheme="majorHAnsi"/>
          <w:b/>
          <w:sz w:val="24"/>
          <w:szCs w:val="24"/>
        </w:rPr>
        <w:t>Email</w:t>
      </w:r>
      <w:r w:rsidR="003E6D89">
        <w:rPr>
          <w:rFonts w:asciiTheme="majorHAnsi" w:hAnsiTheme="majorHAnsi"/>
          <w:b/>
          <w:sz w:val="24"/>
          <w:szCs w:val="24"/>
        </w:rPr>
        <w:t xml:space="preserve"> – cpa@sydcom.net)</w:t>
      </w:r>
    </w:p>
    <w:p w:rsidR="00D301DE" w:rsidRPr="005563EF" w:rsidRDefault="00D301DE" w:rsidP="00D301DE">
      <w:pPr>
        <w:spacing w:after="0" w:line="240" w:lineRule="auto"/>
        <w:jc w:val="both"/>
        <w:rPr>
          <w:rFonts w:asciiTheme="majorHAnsi" w:hAnsiTheme="majorHAnsi"/>
          <w:b/>
          <w:sz w:val="16"/>
          <w:szCs w:val="16"/>
        </w:rPr>
      </w:pP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sz w:val="24"/>
          <w:szCs w:val="24"/>
        </w:rPr>
        <w:t>Furthermore, you may want additional worksheets that we have available for the following schedules:</w:t>
      </w:r>
      <w:r w:rsidR="00DD2B36">
        <w:rPr>
          <w:rFonts w:asciiTheme="majorHAnsi" w:hAnsiTheme="majorHAnsi"/>
          <w:b/>
          <w:sz w:val="24"/>
          <w:szCs w:val="24"/>
        </w:rPr>
        <w:t xml:space="preserve"> (also on our website under the “Forms” tab)</w:t>
      </w: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i/>
          <w:sz w:val="24"/>
          <w:szCs w:val="24"/>
          <w:u w:val="single"/>
        </w:rPr>
        <w:t xml:space="preserve">Schedule A </w:t>
      </w:r>
      <w:r w:rsidRPr="006279CB">
        <w:rPr>
          <w:rFonts w:asciiTheme="majorHAnsi" w:hAnsiTheme="majorHAnsi"/>
          <w:b/>
          <w:sz w:val="24"/>
          <w:szCs w:val="24"/>
        </w:rPr>
        <w:t>– Itemize Deductions</w:t>
      </w: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i/>
          <w:sz w:val="24"/>
          <w:szCs w:val="24"/>
          <w:u w:val="single"/>
        </w:rPr>
        <w:t>Form 2106</w:t>
      </w:r>
      <w:r w:rsidRPr="006279CB">
        <w:rPr>
          <w:rFonts w:asciiTheme="majorHAnsi" w:hAnsiTheme="majorHAnsi"/>
          <w:b/>
          <w:sz w:val="24"/>
          <w:szCs w:val="24"/>
        </w:rPr>
        <w:t xml:space="preserve"> – Employee Business Expenses</w:t>
      </w: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i/>
          <w:sz w:val="24"/>
          <w:szCs w:val="24"/>
          <w:u w:val="single"/>
        </w:rPr>
        <w:t>Schedule C</w:t>
      </w:r>
      <w:r w:rsidRPr="006279CB">
        <w:rPr>
          <w:rFonts w:asciiTheme="majorHAnsi" w:hAnsiTheme="majorHAnsi"/>
          <w:b/>
          <w:sz w:val="24"/>
          <w:szCs w:val="24"/>
        </w:rPr>
        <w:t xml:space="preserve"> – Business Income </w:t>
      </w:r>
      <w:r w:rsidR="005B7260">
        <w:rPr>
          <w:rFonts w:asciiTheme="majorHAnsi" w:hAnsiTheme="majorHAnsi"/>
          <w:b/>
          <w:sz w:val="24"/>
          <w:szCs w:val="24"/>
        </w:rPr>
        <w:t>&amp;</w:t>
      </w:r>
      <w:r w:rsidRPr="006279CB">
        <w:rPr>
          <w:rFonts w:asciiTheme="majorHAnsi" w:hAnsiTheme="majorHAnsi"/>
          <w:b/>
          <w:sz w:val="24"/>
          <w:szCs w:val="24"/>
        </w:rPr>
        <w:t xml:space="preserve"> Expenses</w:t>
      </w: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     (Used when you receive a Form 1099)</w:t>
      </w: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i/>
          <w:sz w:val="24"/>
          <w:szCs w:val="24"/>
          <w:u w:val="single"/>
        </w:rPr>
        <w:t>Schedule E</w:t>
      </w:r>
      <w:r w:rsidRPr="006279CB">
        <w:rPr>
          <w:rFonts w:asciiTheme="majorHAnsi" w:hAnsiTheme="majorHAnsi"/>
          <w:b/>
          <w:sz w:val="24"/>
          <w:szCs w:val="24"/>
        </w:rPr>
        <w:t xml:space="preserve"> – Rental or Royalty Income</w:t>
      </w:r>
    </w:p>
    <w:p w:rsidR="00D301DE" w:rsidRPr="006279CB" w:rsidRDefault="00D301DE" w:rsidP="00D301DE">
      <w:pPr>
        <w:spacing w:after="0" w:line="240" w:lineRule="auto"/>
        <w:jc w:val="both"/>
        <w:rPr>
          <w:rFonts w:asciiTheme="majorHAnsi" w:hAnsiTheme="majorHAnsi"/>
          <w:b/>
          <w:sz w:val="24"/>
          <w:szCs w:val="24"/>
        </w:rPr>
      </w:pPr>
      <w:r w:rsidRPr="006279CB">
        <w:rPr>
          <w:rFonts w:asciiTheme="majorHAnsi" w:hAnsiTheme="majorHAnsi"/>
          <w:b/>
          <w:i/>
          <w:sz w:val="24"/>
          <w:szCs w:val="24"/>
          <w:u w:val="single"/>
        </w:rPr>
        <w:t>Schedule F</w:t>
      </w:r>
      <w:r w:rsidRPr="006279CB">
        <w:rPr>
          <w:rFonts w:asciiTheme="majorHAnsi" w:hAnsiTheme="majorHAnsi"/>
          <w:b/>
          <w:sz w:val="24"/>
          <w:szCs w:val="24"/>
        </w:rPr>
        <w:t xml:space="preserve"> – Farm Income </w:t>
      </w:r>
      <w:r w:rsidR="005B7260">
        <w:rPr>
          <w:rFonts w:asciiTheme="majorHAnsi" w:hAnsiTheme="majorHAnsi"/>
          <w:b/>
          <w:sz w:val="24"/>
          <w:szCs w:val="24"/>
        </w:rPr>
        <w:t>&amp;</w:t>
      </w:r>
      <w:r w:rsidRPr="006279CB">
        <w:rPr>
          <w:rFonts w:asciiTheme="majorHAnsi" w:hAnsiTheme="majorHAnsi"/>
          <w:b/>
          <w:sz w:val="24"/>
          <w:szCs w:val="24"/>
        </w:rPr>
        <w:t xml:space="preserve"> Expenses</w:t>
      </w:r>
    </w:p>
    <w:p w:rsidR="00D3767E" w:rsidRPr="005563EF" w:rsidRDefault="00D3767E" w:rsidP="00D301DE">
      <w:pPr>
        <w:spacing w:after="0" w:line="240" w:lineRule="auto"/>
        <w:jc w:val="both"/>
        <w:rPr>
          <w:rFonts w:asciiTheme="majorHAnsi" w:hAnsiTheme="majorHAnsi"/>
          <w:b/>
          <w:sz w:val="16"/>
          <w:szCs w:val="16"/>
        </w:rPr>
      </w:pPr>
      <w:r w:rsidRPr="006279CB">
        <w:rPr>
          <w:rFonts w:asciiTheme="majorHAnsi" w:hAnsiTheme="majorHAnsi"/>
          <w:b/>
          <w:sz w:val="24"/>
          <w:szCs w:val="24"/>
        </w:rPr>
        <w:t xml:space="preserve">These </w:t>
      </w:r>
      <w:r w:rsidR="002C6AFB" w:rsidRPr="006279CB">
        <w:rPr>
          <w:rFonts w:asciiTheme="majorHAnsi" w:hAnsiTheme="majorHAnsi"/>
          <w:b/>
          <w:sz w:val="24"/>
          <w:szCs w:val="24"/>
        </w:rPr>
        <w:t>forms</w:t>
      </w:r>
      <w:r w:rsidR="00DD405B">
        <w:rPr>
          <w:rFonts w:asciiTheme="majorHAnsi" w:hAnsiTheme="majorHAnsi"/>
          <w:b/>
          <w:sz w:val="24"/>
          <w:szCs w:val="24"/>
        </w:rPr>
        <w:t xml:space="preserve"> </w:t>
      </w:r>
      <w:r w:rsidR="002C6AFB" w:rsidRPr="006279CB">
        <w:rPr>
          <w:rFonts w:asciiTheme="majorHAnsi" w:hAnsiTheme="majorHAnsi"/>
          <w:b/>
          <w:sz w:val="24"/>
          <w:szCs w:val="24"/>
        </w:rPr>
        <w:t>help</w:t>
      </w:r>
      <w:r w:rsidRPr="006279CB">
        <w:rPr>
          <w:rFonts w:asciiTheme="majorHAnsi" w:hAnsiTheme="majorHAnsi"/>
          <w:b/>
          <w:sz w:val="24"/>
          <w:szCs w:val="24"/>
        </w:rPr>
        <w:t xml:space="preserve"> you with your planning </w:t>
      </w:r>
      <w:r w:rsidR="005B7260">
        <w:rPr>
          <w:rFonts w:asciiTheme="majorHAnsi" w:hAnsiTheme="majorHAnsi"/>
          <w:b/>
          <w:sz w:val="24"/>
          <w:szCs w:val="24"/>
        </w:rPr>
        <w:t>&amp;</w:t>
      </w:r>
      <w:r w:rsidRPr="006279CB">
        <w:rPr>
          <w:rFonts w:asciiTheme="majorHAnsi" w:hAnsiTheme="majorHAnsi"/>
          <w:b/>
          <w:sz w:val="24"/>
          <w:szCs w:val="24"/>
        </w:rPr>
        <w:t xml:space="preserve"> gathering tax data.</w:t>
      </w:r>
      <w:r w:rsidR="00DD405B">
        <w:rPr>
          <w:rFonts w:asciiTheme="majorHAnsi" w:hAnsiTheme="majorHAnsi"/>
          <w:b/>
          <w:sz w:val="24"/>
          <w:szCs w:val="24"/>
        </w:rPr>
        <w:t xml:space="preserve"> </w:t>
      </w:r>
      <w:r w:rsidRPr="006279CB">
        <w:rPr>
          <w:rFonts w:asciiTheme="majorHAnsi" w:hAnsiTheme="majorHAnsi"/>
          <w:b/>
          <w:sz w:val="24"/>
          <w:szCs w:val="24"/>
        </w:rPr>
        <w:t xml:space="preserve">Remember you do not need to bring in your receipts unless you </w:t>
      </w:r>
      <w:r w:rsidR="00223E01" w:rsidRPr="006279CB">
        <w:rPr>
          <w:rFonts w:asciiTheme="majorHAnsi" w:hAnsiTheme="majorHAnsi"/>
          <w:b/>
          <w:sz w:val="24"/>
          <w:szCs w:val="24"/>
        </w:rPr>
        <w:t>want</w:t>
      </w:r>
      <w:r w:rsidRPr="006279CB">
        <w:rPr>
          <w:rFonts w:asciiTheme="majorHAnsi" w:hAnsiTheme="majorHAnsi"/>
          <w:b/>
          <w:sz w:val="24"/>
          <w:szCs w:val="24"/>
        </w:rPr>
        <w:t xml:space="preserve"> us to review them.</w:t>
      </w:r>
    </w:p>
    <w:p w:rsidR="006D42E1" w:rsidRPr="006279CB" w:rsidRDefault="006D42E1" w:rsidP="00D301DE">
      <w:pPr>
        <w:spacing w:after="0" w:line="240" w:lineRule="auto"/>
        <w:jc w:val="both"/>
        <w:rPr>
          <w:rFonts w:asciiTheme="majorHAnsi" w:hAnsiTheme="majorHAnsi"/>
          <w:b/>
          <w:sz w:val="24"/>
          <w:szCs w:val="24"/>
        </w:rPr>
      </w:pPr>
    </w:p>
    <w:p w:rsidR="00D3767E" w:rsidRPr="006279CB" w:rsidRDefault="00D3767E" w:rsidP="00D301DE">
      <w:pPr>
        <w:spacing w:after="0" w:line="240" w:lineRule="auto"/>
        <w:jc w:val="both"/>
        <w:rPr>
          <w:rFonts w:asciiTheme="majorHAnsi" w:hAnsiTheme="majorHAnsi"/>
          <w:b/>
          <w:sz w:val="24"/>
          <w:szCs w:val="24"/>
        </w:rPr>
      </w:pPr>
      <w:r w:rsidRPr="006279CB">
        <w:rPr>
          <w:rFonts w:asciiTheme="majorHAnsi" w:hAnsiTheme="majorHAnsi"/>
          <w:b/>
          <w:sz w:val="24"/>
          <w:szCs w:val="24"/>
        </w:rPr>
        <w:t>Also do not forget:</w:t>
      </w:r>
    </w:p>
    <w:p w:rsidR="002912FE" w:rsidRDefault="00D3767E" w:rsidP="00D301DE">
      <w:pPr>
        <w:spacing w:after="0" w:line="240" w:lineRule="auto"/>
        <w:jc w:val="both"/>
        <w:rPr>
          <w:rFonts w:asciiTheme="majorHAnsi" w:hAnsiTheme="majorHAnsi"/>
          <w:b/>
          <w:sz w:val="24"/>
          <w:szCs w:val="24"/>
        </w:rPr>
      </w:pPr>
      <w:r w:rsidRPr="006279CB">
        <w:rPr>
          <w:rFonts w:asciiTheme="majorHAnsi" w:hAnsiTheme="majorHAnsi"/>
          <w:b/>
          <w:sz w:val="24"/>
          <w:szCs w:val="24"/>
        </w:rPr>
        <w:t>**W2s **Form 1099**W2Gs</w:t>
      </w:r>
      <w:r w:rsidR="005155D6">
        <w:rPr>
          <w:rFonts w:asciiTheme="majorHAnsi" w:hAnsiTheme="majorHAnsi"/>
          <w:b/>
          <w:sz w:val="24"/>
          <w:szCs w:val="24"/>
        </w:rPr>
        <w:t>**1095’s</w:t>
      </w:r>
    </w:p>
    <w:p w:rsidR="00D3767E" w:rsidRPr="006279CB" w:rsidRDefault="00D3767E" w:rsidP="00D301DE">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**Form 1099R**Interest </w:t>
      </w:r>
      <w:r w:rsidR="005B7260">
        <w:rPr>
          <w:rFonts w:asciiTheme="majorHAnsi" w:hAnsiTheme="majorHAnsi"/>
          <w:b/>
          <w:sz w:val="24"/>
          <w:szCs w:val="24"/>
        </w:rPr>
        <w:t>&amp;</w:t>
      </w:r>
      <w:r w:rsidRPr="006279CB">
        <w:rPr>
          <w:rFonts w:asciiTheme="majorHAnsi" w:hAnsiTheme="majorHAnsi"/>
          <w:b/>
          <w:sz w:val="24"/>
          <w:szCs w:val="24"/>
        </w:rPr>
        <w:t>/or Dividend Income**Form 1098 – Mortgage Interest</w:t>
      </w:r>
    </w:p>
    <w:p w:rsidR="00D3767E" w:rsidRPr="006279CB" w:rsidRDefault="002912FE" w:rsidP="00D301DE">
      <w:pPr>
        <w:spacing w:after="0" w:line="240" w:lineRule="auto"/>
        <w:jc w:val="both"/>
        <w:rPr>
          <w:rFonts w:asciiTheme="majorHAnsi" w:hAnsiTheme="majorHAnsi"/>
          <w:b/>
          <w:sz w:val="24"/>
          <w:szCs w:val="24"/>
        </w:rPr>
      </w:pPr>
      <w:r>
        <w:rPr>
          <w:rFonts w:asciiTheme="majorHAnsi" w:hAnsiTheme="majorHAnsi"/>
          <w:b/>
          <w:sz w:val="24"/>
          <w:szCs w:val="24"/>
        </w:rPr>
        <w:t>**</w:t>
      </w:r>
      <w:r w:rsidR="00D3767E" w:rsidRPr="006279CB">
        <w:rPr>
          <w:rFonts w:asciiTheme="majorHAnsi" w:hAnsiTheme="majorHAnsi"/>
          <w:b/>
          <w:sz w:val="24"/>
          <w:szCs w:val="24"/>
        </w:rPr>
        <w:t>Stock transactions</w:t>
      </w:r>
    </w:p>
    <w:p w:rsidR="006D42E1" w:rsidRDefault="006D42E1" w:rsidP="00AF5ABE">
      <w:pPr>
        <w:spacing w:after="0" w:line="240" w:lineRule="auto"/>
        <w:jc w:val="center"/>
        <w:rPr>
          <w:rFonts w:asciiTheme="majorHAnsi" w:hAnsiTheme="majorHAnsi"/>
          <w:b/>
          <w:color w:val="FF0000"/>
          <w:sz w:val="28"/>
          <w:szCs w:val="28"/>
        </w:rPr>
      </w:pPr>
    </w:p>
    <w:p w:rsidR="00AF5ABE" w:rsidRPr="006279CB" w:rsidRDefault="00AF5ABE" w:rsidP="00AF5ABE">
      <w:pPr>
        <w:spacing w:after="0" w:line="240" w:lineRule="auto"/>
        <w:jc w:val="center"/>
        <w:rPr>
          <w:rFonts w:asciiTheme="majorHAnsi" w:hAnsiTheme="majorHAnsi"/>
          <w:b/>
          <w:color w:val="FF0000"/>
          <w:sz w:val="28"/>
          <w:szCs w:val="28"/>
        </w:rPr>
      </w:pPr>
      <w:r w:rsidRPr="006279CB">
        <w:rPr>
          <w:rFonts w:asciiTheme="majorHAnsi" w:hAnsiTheme="majorHAnsi"/>
          <w:b/>
          <w:color w:val="FF0000"/>
          <w:sz w:val="28"/>
          <w:szCs w:val="28"/>
        </w:rPr>
        <w:t>MESSAGES</w:t>
      </w:r>
    </w:p>
    <w:p w:rsidR="00AF5ABE" w:rsidRPr="005563EF" w:rsidRDefault="00AF5ABE" w:rsidP="00AF5ABE">
      <w:pPr>
        <w:spacing w:after="0" w:line="240" w:lineRule="auto"/>
        <w:jc w:val="center"/>
        <w:rPr>
          <w:rFonts w:asciiTheme="majorHAnsi" w:hAnsiTheme="majorHAnsi"/>
          <w:b/>
          <w:sz w:val="16"/>
          <w:szCs w:val="16"/>
        </w:rPr>
      </w:pPr>
    </w:p>
    <w:p w:rsidR="00AF5ABE" w:rsidRPr="006279CB" w:rsidRDefault="002C6AFB" w:rsidP="00AF5ABE">
      <w:pPr>
        <w:spacing w:after="0" w:line="240" w:lineRule="auto"/>
        <w:jc w:val="both"/>
        <w:rPr>
          <w:rFonts w:asciiTheme="majorHAnsi" w:hAnsiTheme="majorHAnsi"/>
          <w:b/>
          <w:sz w:val="24"/>
          <w:szCs w:val="24"/>
        </w:rPr>
      </w:pPr>
      <w:r>
        <w:rPr>
          <w:rFonts w:asciiTheme="majorHAnsi" w:hAnsiTheme="majorHAnsi"/>
          <w:b/>
          <w:sz w:val="24"/>
          <w:szCs w:val="24"/>
        </w:rPr>
        <w:t>T</w:t>
      </w:r>
      <w:r w:rsidR="00D72643">
        <w:rPr>
          <w:rFonts w:asciiTheme="majorHAnsi" w:hAnsiTheme="majorHAnsi"/>
          <w:b/>
          <w:sz w:val="24"/>
          <w:szCs w:val="24"/>
        </w:rPr>
        <w:t>o get a</w:t>
      </w:r>
      <w:r w:rsidR="00AF5ABE" w:rsidRPr="006279CB">
        <w:rPr>
          <w:rFonts w:asciiTheme="majorHAnsi" w:hAnsiTheme="majorHAnsi"/>
          <w:b/>
          <w:sz w:val="24"/>
          <w:szCs w:val="24"/>
        </w:rPr>
        <w:t xml:space="preserve">hold of Carmela – the best way is to email her at </w:t>
      </w:r>
      <w:hyperlink r:id="rId8" w:history="1">
        <w:r w:rsidR="00B36B6B" w:rsidRPr="00D262A9">
          <w:rPr>
            <w:rStyle w:val="Hyperlink"/>
            <w:rFonts w:asciiTheme="majorHAnsi" w:hAnsiTheme="majorHAnsi"/>
            <w:b/>
            <w:i/>
            <w:sz w:val="24"/>
            <w:szCs w:val="24"/>
          </w:rPr>
          <w:t>cpa@sydcom.net</w:t>
        </w:r>
      </w:hyperlink>
      <w:r w:rsidR="002B0A65">
        <w:t xml:space="preserve"> </w:t>
      </w:r>
      <w:r w:rsidR="005B7260">
        <w:rPr>
          <w:rFonts w:asciiTheme="majorHAnsi" w:hAnsiTheme="majorHAnsi"/>
          <w:b/>
          <w:sz w:val="24"/>
          <w:szCs w:val="24"/>
        </w:rPr>
        <w:t>&amp;</w:t>
      </w:r>
      <w:r w:rsidR="00BF2F54" w:rsidRPr="006279CB">
        <w:rPr>
          <w:rFonts w:asciiTheme="majorHAnsi" w:hAnsiTheme="majorHAnsi"/>
          <w:b/>
          <w:sz w:val="24"/>
          <w:szCs w:val="24"/>
        </w:rPr>
        <w:t xml:space="preserve"> put in </w:t>
      </w:r>
      <w:r w:rsidR="002912FE">
        <w:rPr>
          <w:rFonts w:asciiTheme="majorHAnsi" w:hAnsiTheme="majorHAnsi"/>
          <w:b/>
          <w:sz w:val="24"/>
          <w:szCs w:val="24"/>
        </w:rPr>
        <w:t>the subject matter “Tax matter</w:t>
      </w:r>
      <w:r w:rsidR="00BF2F54" w:rsidRPr="006279CB">
        <w:rPr>
          <w:rFonts w:asciiTheme="majorHAnsi" w:hAnsiTheme="majorHAnsi"/>
          <w:b/>
          <w:sz w:val="24"/>
          <w:szCs w:val="24"/>
        </w:rPr>
        <w:t xml:space="preserve">”. </w:t>
      </w:r>
      <w:r w:rsidR="00AF5ABE" w:rsidRPr="006279CB">
        <w:rPr>
          <w:rFonts w:asciiTheme="majorHAnsi" w:hAnsiTheme="majorHAnsi"/>
          <w:b/>
          <w:sz w:val="24"/>
          <w:szCs w:val="24"/>
        </w:rPr>
        <w:t xml:space="preserve"> This is the most effective way for her to communicate back as it can be anytime of the day</w:t>
      </w:r>
      <w:r>
        <w:rPr>
          <w:rFonts w:asciiTheme="majorHAnsi" w:hAnsiTheme="majorHAnsi"/>
          <w:b/>
          <w:sz w:val="24"/>
          <w:szCs w:val="24"/>
        </w:rPr>
        <w:t>.</w:t>
      </w:r>
      <w:r w:rsidR="00AF5ABE" w:rsidRPr="006279CB">
        <w:rPr>
          <w:rFonts w:asciiTheme="majorHAnsi" w:hAnsiTheme="majorHAnsi"/>
          <w:b/>
          <w:sz w:val="24"/>
          <w:szCs w:val="24"/>
        </w:rPr>
        <w:t xml:space="preserve"> Most of the time the response will be late in </w:t>
      </w:r>
      <w:r w:rsidR="007C5AF9" w:rsidRPr="006279CB">
        <w:rPr>
          <w:rFonts w:asciiTheme="majorHAnsi" w:hAnsiTheme="majorHAnsi"/>
          <w:b/>
          <w:sz w:val="24"/>
          <w:szCs w:val="24"/>
        </w:rPr>
        <w:t xml:space="preserve">the evening. </w:t>
      </w:r>
    </w:p>
    <w:p w:rsidR="007C5AF9" w:rsidRPr="005563EF" w:rsidRDefault="007C5AF9" w:rsidP="00AF5ABE">
      <w:pPr>
        <w:spacing w:after="0" w:line="240" w:lineRule="auto"/>
        <w:jc w:val="both"/>
        <w:rPr>
          <w:rFonts w:asciiTheme="majorHAnsi" w:hAnsiTheme="majorHAnsi"/>
          <w:b/>
          <w:sz w:val="16"/>
          <w:szCs w:val="16"/>
        </w:rPr>
      </w:pPr>
    </w:p>
    <w:p w:rsidR="007C5AF9" w:rsidRPr="006279CB" w:rsidRDefault="008A6E9B" w:rsidP="008A6E9B">
      <w:pPr>
        <w:spacing w:after="0" w:line="240" w:lineRule="auto"/>
        <w:jc w:val="center"/>
        <w:rPr>
          <w:rFonts w:asciiTheme="majorHAnsi" w:hAnsiTheme="majorHAnsi"/>
          <w:b/>
          <w:color w:val="006600"/>
          <w:sz w:val="28"/>
          <w:szCs w:val="28"/>
        </w:rPr>
      </w:pPr>
      <w:r w:rsidRPr="006279CB">
        <w:rPr>
          <w:rFonts w:asciiTheme="majorHAnsi" w:hAnsiTheme="majorHAnsi"/>
          <w:b/>
          <w:color w:val="006600"/>
          <w:sz w:val="28"/>
          <w:szCs w:val="28"/>
        </w:rPr>
        <w:t>QUICK BOOKS</w:t>
      </w:r>
      <w:r w:rsidRPr="006279CB">
        <w:rPr>
          <w:rFonts w:asciiTheme="majorHAnsi" w:hAnsiTheme="majorHAnsi"/>
          <w:b/>
          <w:color w:val="006600"/>
          <w:sz w:val="28"/>
          <w:szCs w:val="28"/>
        </w:rPr>
        <w:tab/>
      </w:r>
    </w:p>
    <w:p w:rsidR="008A6E9B" w:rsidRPr="00290928" w:rsidRDefault="008A6E9B" w:rsidP="008A6E9B">
      <w:pPr>
        <w:spacing w:after="0" w:line="240" w:lineRule="auto"/>
        <w:jc w:val="center"/>
        <w:rPr>
          <w:rFonts w:asciiTheme="majorHAnsi" w:hAnsiTheme="majorHAnsi"/>
          <w:b/>
          <w:sz w:val="16"/>
          <w:szCs w:val="16"/>
        </w:rPr>
      </w:pPr>
    </w:p>
    <w:p w:rsidR="008A6E9B" w:rsidRDefault="002C6AFB" w:rsidP="008A6E9B">
      <w:pPr>
        <w:spacing w:after="0" w:line="240" w:lineRule="auto"/>
        <w:jc w:val="both"/>
        <w:rPr>
          <w:rFonts w:asciiTheme="majorHAnsi" w:hAnsiTheme="majorHAnsi"/>
          <w:b/>
          <w:sz w:val="24"/>
          <w:szCs w:val="24"/>
        </w:rPr>
      </w:pPr>
      <w:r>
        <w:rPr>
          <w:rFonts w:asciiTheme="majorHAnsi" w:hAnsiTheme="majorHAnsi"/>
          <w:b/>
          <w:sz w:val="24"/>
          <w:szCs w:val="24"/>
        </w:rPr>
        <w:t xml:space="preserve">We can </w:t>
      </w:r>
      <w:r w:rsidR="008A6E9B" w:rsidRPr="006279CB">
        <w:rPr>
          <w:rFonts w:asciiTheme="majorHAnsi" w:hAnsiTheme="majorHAnsi"/>
          <w:b/>
          <w:sz w:val="24"/>
          <w:szCs w:val="24"/>
        </w:rPr>
        <w:t>assistance in setting u</w:t>
      </w:r>
      <w:r>
        <w:rPr>
          <w:rFonts w:asciiTheme="majorHAnsi" w:hAnsiTheme="majorHAnsi"/>
          <w:b/>
          <w:sz w:val="24"/>
          <w:szCs w:val="24"/>
        </w:rPr>
        <w:t xml:space="preserve">p your Quick Books or </w:t>
      </w:r>
      <w:r w:rsidR="008A6E9B" w:rsidRPr="006279CB">
        <w:rPr>
          <w:rFonts w:asciiTheme="majorHAnsi" w:hAnsiTheme="majorHAnsi"/>
          <w:b/>
          <w:sz w:val="24"/>
          <w:szCs w:val="24"/>
        </w:rPr>
        <w:t>review the data monthly, quarterly, semiannually</w:t>
      </w:r>
      <w:r>
        <w:rPr>
          <w:rFonts w:asciiTheme="majorHAnsi" w:hAnsiTheme="majorHAnsi"/>
          <w:b/>
          <w:sz w:val="24"/>
          <w:szCs w:val="24"/>
        </w:rPr>
        <w:t>. I</w:t>
      </w:r>
      <w:r w:rsidR="008A6E9B" w:rsidRPr="006279CB">
        <w:rPr>
          <w:rFonts w:asciiTheme="majorHAnsi" w:hAnsiTheme="majorHAnsi"/>
          <w:b/>
          <w:sz w:val="24"/>
          <w:szCs w:val="24"/>
        </w:rPr>
        <w:t>f we review your data throughout the year this will assist you on having the accurate information for the tax return.</w:t>
      </w:r>
    </w:p>
    <w:p w:rsidR="00290928" w:rsidRPr="005563EF" w:rsidRDefault="00290928" w:rsidP="008A6E9B">
      <w:pPr>
        <w:spacing w:after="0" w:line="240" w:lineRule="auto"/>
        <w:jc w:val="both"/>
        <w:rPr>
          <w:rFonts w:asciiTheme="majorHAnsi" w:hAnsiTheme="majorHAnsi"/>
          <w:b/>
          <w:sz w:val="16"/>
          <w:szCs w:val="16"/>
        </w:rPr>
      </w:pPr>
    </w:p>
    <w:p w:rsidR="008A6E9B" w:rsidRDefault="008A6E9B" w:rsidP="008A6E9B">
      <w:pPr>
        <w:spacing w:after="0" w:line="240" w:lineRule="auto"/>
        <w:jc w:val="both"/>
        <w:rPr>
          <w:rFonts w:asciiTheme="majorHAnsi" w:hAnsiTheme="majorHAnsi"/>
          <w:b/>
          <w:sz w:val="24"/>
          <w:szCs w:val="24"/>
        </w:rPr>
      </w:pPr>
      <w:r w:rsidRPr="006279CB">
        <w:rPr>
          <w:rFonts w:asciiTheme="majorHAnsi" w:hAnsiTheme="majorHAnsi"/>
          <w:b/>
          <w:sz w:val="24"/>
          <w:szCs w:val="24"/>
        </w:rPr>
        <w:t>We also can assist you in entering your data into your Quick Books through the online option.</w:t>
      </w:r>
    </w:p>
    <w:p w:rsidR="00EC6295" w:rsidRDefault="00EC6295" w:rsidP="008A6E9B">
      <w:pPr>
        <w:spacing w:after="0" w:line="240" w:lineRule="auto"/>
        <w:jc w:val="both"/>
        <w:rPr>
          <w:rFonts w:asciiTheme="majorHAnsi" w:hAnsiTheme="majorHAnsi"/>
          <w:b/>
          <w:sz w:val="24"/>
          <w:szCs w:val="24"/>
        </w:rPr>
      </w:pPr>
    </w:p>
    <w:p w:rsidR="00EC6295" w:rsidRPr="005563EF" w:rsidRDefault="00EC6295" w:rsidP="008A6E9B">
      <w:pPr>
        <w:spacing w:after="0" w:line="240" w:lineRule="auto"/>
        <w:jc w:val="both"/>
        <w:rPr>
          <w:rFonts w:asciiTheme="majorHAnsi" w:hAnsiTheme="majorHAnsi"/>
          <w:b/>
          <w:sz w:val="16"/>
          <w:szCs w:val="16"/>
        </w:rPr>
      </w:pPr>
    </w:p>
    <w:p w:rsidR="008A6E9B" w:rsidRDefault="008A6E9B" w:rsidP="008A6E9B">
      <w:pPr>
        <w:spacing w:after="0" w:line="240" w:lineRule="auto"/>
        <w:jc w:val="center"/>
        <w:rPr>
          <w:rFonts w:asciiTheme="majorHAnsi" w:hAnsiTheme="majorHAnsi"/>
          <w:b/>
          <w:color w:val="FF0000"/>
          <w:sz w:val="28"/>
          <w:szCs w:val="28"/>
        </w:rPr>
      </w:pPr>
      <w:r w:rsidRPr="006279CB">
        <w:rPr>
          <w:rFonts w:asciiTheme="majorHAnsi" w:hAnsiTheme="majorHAnsi"/>
          <w:b/>
          <w:color w:val="FF0000"/>
          <w:sz w:val="28"/>
          <w:szCs w:val="28"/>
        </w:rPr>
        <w:lastRenderedPageBreak/>
        <w:t>PAYROLL/BOOKKEEPING</w:t>
      </w:r>
    </w:p>
    <w:p w:rsidR="004C4C16" w:rsidRPr="004C4C16" w:rsidRDefault="004C4C16" w:rsidP="008A6E9B">
      <w:pPr>
        <w:spacing w:after="0" w:line="240" w:lineRule="auto"/>
        <w:jc w:val="center"/>
        <w:rPr>
          <w:rFonts w:asciiTheme="majorHAnsi" w:hAnsiTheme="majorHAnsi"/>
          <w:b/>
          <w:color w:val="FF0000"/>
          <w:sz w:val="16"/>
          <w:szCs w:val="16"/>
        </w:rPr>
      </w:pPr>
    </w:p>
    <w:p w:rsidR="008A6E9B" w:rsidRPr="006279CB" w:rsidRDefault="003403EB" w:rsidP="008A6E9B">
      <w:pPr>
        <w:spacing w:after="0" w:line="240" w:lineRule="auto"/>
        <w:jc w:val="both"/>
        <w:rPr>
          <w:rFonts w:asciiTheme="majorHAnsi" w:hAnsiTheme="majorHAnsi"/>
          <w:b/>
          <w:sz w:val="24"/>
          <w:szCs w:val="24"/>
        </w:rPr>
      </w:pPr>
      <w:r>
        <w:rPr>
          <w:rFonts w:asciiTheme="majorHAnsi" w:hAnsiTheme="majorHAnsi"/>
          <w:b/>
          <w:sz w:val="24"/>
          <w:szCs w:val="24"/>
        </w:rPr>
        <w:t>We now offer direct deposits for our payroll services along with other methods</w:t>
      </w:r>
      <w:r w:rsidR="002C6AFB">
        <w:rPr>
          <w:rFonts w:asciiTheme="majorHAnsi" w:hAnsiTheme="majorHAnsi"/>
          <w:b/>
          <w:sz w:val="24"/>
          <w:szCs w:val="24"/>
        </w:rPr>
        <w:t>. O</w:t>
      </w:r>
      <w:r>
        <w:rPr>
          <w:rFonts w:asciiTheme="majorHAnsi" w:hAnsiTheme="majorHAnsi"/>
          <w:b/>
          <w:sz w:val="24"/>
          <w:szCs w:val="24"/>
        </w:rPr>
        <w:t>ur rates are very minimal and you will find if you get penalized one time by the IRS regarding your payroll it will cover our cost for nearly a year.</w:t>
      </w:r>
    </w:p>
    <w:p w:rsidR="008A6E9B" w:rsidRDefault="008A6E9B" w:rsidP="008A6E9B">
      <w:pPr>
        <w:spacing w:after="0" w:line="240" w:lineRule="auto"/>
        <w:jc w:val="both"/>
        <w:rPr>
          <w:rFonts w:asciiTheme="majorHAnsi" w:hAnsiTheme="majorHAnsi"/>
          <w:b/>
          <w:sz w:val="24"/>
          <w:szCs w:val="24"/>
        </w:rPr>
      </w:pPr>
      <w:r w:rsidRPr="006279CB">
        <w:rPr>
          <w:rFonts w:asciiTheme="majorHAnsi" w:hAnsiTheme="majorHAnsi"/>
          <w:b/>
          <w:sz w:val="24"/>
          <w:szCs w:val="24"/>
        </w:rPr>
        <w:br/>
        <w:t>Additionally, we offer numerous bookkeeping services to fit your business ne</w:t>
      </w:r>
      <w:r w:rsidR="002C6AFB">
        <w:rPr>
          <w:rFonts w:asciiTheme="majorHAnsi" w:hAnsiTheme="majorHAnsi"/>
          <w:b/>
          <w:sz w:val="24"/>
          <w:szCs w:val="24"/>
        </w:rPr>
        <w:t xml:space="preserve">eds. </w:t>
      </w:r>
      <w:r w:rsidR="00A755A5">
        <w:rPr>
          <w:rFonts w:asciiTheme="majorHAnsi" w:hAnsiTheme="majorHAnsi"/>
          <w:b/>
          <w:sz w:val="24"/>
          <w:szCs w:val="24"/>
        </w:rPr>
        <w:t xml:space="preserve">Monthly Bookkeeping many times is cheaper than us recapping the information just once a year during tax season. </w:t>
      </w:r>
      <w:r w:rsidRPr="006279CB">
        <w:rPr>
          <w:rFonts w:asciiTheme="majorHAnsi" w:hAnsiTheme="majorHAnsi"/>
          <w:b/>
          <w:sz w:val="24"/>
          <w:szCs w:val="24"/>
        </w:rPr>
        <w:t xml:space="preserve">The cost is very affordable </w:t>
      </w:r>
      <w:r w:rsidR="005B7260">
        <w:rPr>
          <w:rFonts w:asciiTheme="majorHAnsi" w:hAnsiTheme="majorHAnsi"/>
          <w:b/>
          <w:sz w:val="24"/>
          <w:szCs w:val="24"/>
        </w:rPr>
        <w:t>&amp;</w:t>
      </w:r>
      <w:r w:rsidRPr="006279CB">
        <w:rPr>
          <w:rFonts w:asciiTheme="majorHAnsi" w:hAnsiTheme="majorHAnsi"/>
          <w:b/>
          <w:sz w:val="24"/>
          <w:szCs w:val="24"/>
        </w:rPr>
        <w:t xml:space="preserve"> efficient especially when there is an IRS audit.</w:t>
      </w:r>
    </w:p>
    <w:p w:rsidR="002D1420" w:rsidRPr="00DC1F25" w:rsidRDefault="002D1420" w:rsidP="002D1420">
      <w:pPr>
        <w:spacing w:after="0" w:line="240" w:lineRule="auto"/>
        <w:jc w:val="both"/>
        <w:rPr>
          <w:rFonts w:asciiTheme="majorHAnsi" w:hAnsiTheme="majorHAnsi"/>
          <w:b/>
          <w:sz w:val="16"/>
          <w:szCs w:val="16"/>
        </w:rPr>
      </w:pPr>
    </w:p>
    <w:p w:rsidR="002D1420" w:rsidRDefault="002D1420" w:rsidP="002D1420">
      <w:pPr>
        <w:spacing w:after="0" w:line="240" w:lineRule="auto"/>
        <w:jc w:val="both"/>
        <w:rPr>
          <w:rFonts w:asciiTheme="majorHAnsi" w:hAnsiTheme="majorHAnsi"/>
          <w:b/>
          <w:sz w:val="24"/>
          <w:szCs w:val="24"/>
        </w:rPr>
      </w:pPr>
      <w:r>
        <w:rPr>
          <w:rFonts w:asciiTheme="majorHAnsi" w:hAnsiTheme="majorHAnsi"/>
          <w:b/>
          <w:sz w:val="24"/>
          <w:szCs w:val="24"/>
        </w:rPr>
        <w:t>**</w:t>
      </w:r>
      <w:r w:rsidR="002E7F09">
        <w:rPr>
          <w:rFonts w:asciiTheme="majorHAnsi" w:hAnsiTheme="majorHAnsi"/>
          <w:b/>
          <w:sz w:val="24"/>
          <w:szCs w:val="24"/>
        </w:rPr>
        <w:t xml:space="preserve">Partnership &amp; S Corporation Deadline </w:t>
      </w:r>
      <w:r>
        <w:rPr>
          <w:rFonts w:asciiTheme="majorHAnsi" w:hAnsiTheme="majorHAnsi"/>
          <w:b/>
          <w:sz w:val="24"/>
          <w:szCs w:val="24"/>
        </w:rPr>
        <w:t>due March 1</w:t>
      </w:r>
      <w:r w:rsidR="00E70EAA">
        <w:rPr>
          <w:rFonts w:asciiTheme="majorHAnsi" w:hAnsiTheme="majorHAnsi"/>
          <w:b/>
          <w:sz w:val="24"/>
          <w:szCs w:val="24"/>
        </w:rPr>
        <w:t>5</w:t>
      </w:r>
      <w:r w:rsidR="00E70EAA" w:rsidRPr="00E70EAA">
        <w:rPr>
          <w:rFonts w:asciiTheme="majorHAnsi" w:hAnsiTheme="majorHAnsi"/>
          <w:b/>
          <w:sz w:val="24"/>
          <w:szCs w:val="24"/>
          <w:vertAlign w:val="superscript"/>
        </w:rPr>
        <w:t>th</w:t>
      </w:r>
      <w:r w:rsidR="00E70EAA">
        <w:rPr>
          <w:rFonts w:asciiTheme="majorHAnsi" w:hAnsiTheme="majorHAnsi"/>
          <w:b/>
          <w:sz w:val="24"/>
          <w:szCs w:val="24"/>
        </w:rPr>
        <w:t>.</w:t>
      </w:r>
      <w:r w:rsidR="002E7F09">
        <w:rPr>
          <w:rFonts w:asciiTheme="majorHAnsi" w:hAnsiTheme="majorHAnsi"/>
          <w:b/>
          <w:sz w:val="24"/>
          <w:szCs w:val="24"/>
        </w:rPr>
        <w:t xml:space="preserve"> </w:t>
      </w:r>
      <w:r w:rsidR="00BF1408">
        <w:rPr>
          <w:rFonts w:asciiTheme="majorHAnsi" w:hAnsiTheme="majorHAnsi"/>
          <w:b/>
          <w:sz w:val="24"/>
          <w:szCs w:val="24"/>
        </w:rPr>
        <w:t xml:space="preserve"> </w:t>
      </w:r>
      <w:r w:rsidR="002E7F09">
        <w:rPr>
          <w:rFonts w:asciiTheme="majorHAnsi" w:hAnsiTheme="majorHAnsi"/>
          <w:b/>
          <w:sz w:val="24"/>
          <w:szCs w:val="24"/>
        </w:rPr>
        <w:t>C Corporation – April 15</w:t>
      </w:r>
      <w:r w:rsidR="002E7F09" w:rsidRPr="002E7F09">
        <w:rPr>
          <w:rFonts w:asciiTheme="majorHAnsi" w:hAnsiTheme="majorHAnsi"/>
          <w:b/>
          <w:sz w:val="24"/>
          <w:szCs w:val="24"/>
          <w:vertAlign w:val="superscript"/>
        </w:rPr>
        <w:t>th</w:t>
      </w:r>
      <w:r w:rsidR="002E7F09">
        <w:rPr>
          <w:rFonts w:asciiTheme="majorHAnsi" w:hAnsiTheme="majorHAnsi"/>
          <w:b/>
          <w:sz w:val="24"/>
          <w:szCs w:val="24"/>
        </w:rPr>
        <w:t>.</w:t>
      </w:r>
    </w:p>
    <w:p w:rsidR="002D1420" w:rsidRPr="00DC1F25" w:rsidRDefault="002D1420" w:rsidP="002D1420">
      <w:pPr>
        <w:spacing w:after="0" w:line="240" w:lineRule="auto"/>
        <w:jc w:val="both"/>
        <w:rPr>
          <w:rFonts w:asciiTheme="majorHAnsi" w:hAnsiTheme="majorHAnsi"/>
          <w:b/>
          <w:sz w:val="16"/>
          <w:szCs w:val="16"/>
        </w:rPr>
      </w:pPr>
    </w:p>
    <w:p w:rsidR="002D1420" w:rsidRDefault="002E7F09" w:rsidP="002D1420">
      <w:pPr>
        <w:spacing w:after="0" w:line="240" w:lineRule="auto"/>
        <w:jc w:val="both"/>
        <w:rPr>
          <w:rFonts w:asciiTheme="majorHAnsi" w:hAnsiTheme="majorHAnsi"/>
          <w:b/>
          <w:sz w:val="24"/>
          <w:szCs w:val="24"/>
        </w:rPr>
      </w:pPr>
      <w:r>
        <w:rPr>
          <w:rFonts w:asciiTheme="majorHAnsi" w:hAnsiTheme="majorHAnsi"/>
          <w:b/>
          <w:sz w:val="24"/>
          <w:szCs w:val="24"/>
        </w:rPr>
        <w:t>**If you have brought in items for us to summarize</w:t>
      </w:r>
      <w:r w:rsidR="002D1420">
        <w:rPr>
          <w:rFonts w:asciiTheme="majorHAnsi" w:hAnsiTheme="majorHAnsi"/>
          <w:b/>
          <w:sz w:val="24"/>
          <w:szCs w:val="24"/>
        </w:rPr>
        <w:t xml:space="preserve"> – in other words a box full of receipts, etc – this year or</w:t>
      </w:r>
      <w:r w:rsidR="002912FE">
        <w:rPr>
          <w:rFonts w:asciiTheme="majorHAnsi" w:hAnsiTheme="majorHAnsi"/>
          <w:b/>
          <w:sz w:val="24"/>
          <w:szCs w:val="24"/>
        </w:rPr>
        <w:t xml:space="preserve"> from prior year – </w:t>
      </w:r>
      <w:r w:rsidR="003403EB">
        <w:rPr>
          <w:rFonts w:asciiTheme="majorHAnsi" w:hAnsiTheme="majorHAnsi"/>
          <w:b/>
          <w:sz w:val="24"/>
          <w:szCs w:val="24"/>
        </w:rPr>
        <w:t>PLEASE make</w:t>
      </w:r>
      <w:r w:rsidR="002D1420">
        <w:rPr>
          <w:rFonts w:asciiTheme="majorHAnsi" w:hAnsiTheme="majorHAnsi"/>
          <w:b/>
          <w:sz w:val="24"/>
          <w:szCs w:val="24"/>
        </w:rPr>
        <w:t xml:space="preserve"> sure you pick those up when you come in</w:t>
      </w:r>
      <w:r w:rsidR="002C6AFB">
        <w:rPr>
          <w:rFonts w:asciiTheme="majorHAnsi" w:hAnsiTheme="majorHAnsi"/>
          <w:b/>
          <w:sz w:val="24"/>
          <w:szCs w:val="24"/>
        </w:rPr>
        <w:t>.</w:t>
      </w:r>
    </w:p>
    <w:p w:rsidR="0023232C" w:rsidRPr="0023232C" w:rsidRDefault="0023232C" w:rsidP="002D1420">
      <w:pPr>
        <w:spacing w:after="0" w:line="240" w:lineRule="auto"/>
        <w:jc w:val="both"/>
        <w:rPr>
          <w:rFonts w:asciiTheme="majorHAnsi" w:hAnsiTheme="majorHAnsi"/>
          <w:b/>
          <w:sz w:val="16"/>
          <w:szCs w:val="16"/>
        </w:rPr>
      </w:pPr>
    </w:p>
    <w:p w:rsidR="00D301DE" w:rsidRPr="006279CB" w:rsidRDefault="00403BE1" w:rsidP="00BF2F54">
      <w:pPr>
        <w:spacing w:after="0" w:line="240" w:lineRule="auto"/>
        <w:jc w:val="center"/>
        <w:rPr>
          <w:rFonts w:asciiTheme="majorHAnsi" w:hAnsiTheme="majorHAnsi"/>
          <w:b/>
          <w:color w:val="006600"/>
          <w:sz w:val="28"/>
          <w:szCs w:val="28"/>
        </w:rPr>
      </w:pPr>
      <w:r w:rsidRPr="006279CB">
        <w:rPr>
          <w:rFonts w:asciiTheme="majorHAnsi" w:hAnsiTheme="majorHAnsi"/>
          <w:b/>
          <w:color w:val="006600"/>
          <w:sz w:val="28"/>
          <w:szCs w:val="28"/>
        </w:rPr>
        <w:t>OUR STAFF TO ASSIST YOU</w:t>
      </w:r>
    </w:p>
    <w:p w:rsidR="000A06AD" w:rsidRPr="006279CB" w:rsidRDefault="000A06AD" w:rsidP="00BF2F54">
      <w:pPr>
        <w:spacing w:after="0" w:line="240" w:lineRule="auto"/>
        <w:jc w:val="center"/>
        <w:rPr>
          <w:rFonts w:asciiTheme="majorHAnsi" w:hAnsiTheme="majorHAnsi"/>
          <w:b/>
          <w:sz w:val="16"/>
          <w:szCs w:val="16"/>
        </w:rPr>
      </w:pPr>
    </w:p>
    <w:p w:rsidR="00D301DE" w:rsidRDefault="000A06AD" w:rsidP="00A76D71">
      <w:pPr>
        <w:spacing w:after="0" w:line="240" w:lineRule="auto"/>
        <w:jc w:val="both"/>
        <w:rPr>
          <w:rFonts w:asciiTheme="majorHAnsi" w:hAnsiTheme="majorHAnsi"/>
          <w:b/>
          <w:sz w:val="24"/>
          <w:szCs w:val="24"/>
        </w:rPr>
      </w:pPr>
      <w:r w:rsidRPr="006279CB">
        <w:rPr>
          <w:rFonts w:asciiTheme="majorHAnsi" w:hAnsiTheme="majorHAnsi"/>
          <w:b/>
          <w:sz w:val="24"/>
          <w:szCs w:val="24"/>
        </w:rPr>
        <w:t xml:space="preserve">We apologize if you are not able to get an appointment with Carmela. However, we have several long time staff members that are available to meet with you </w:t>
      </w:r>
      <w:r w:rsidR="005B7260">
        <w:rPr>
          <w:rFonts w:asciiTheme="majorHAnsi" w:hAnsiTheme="majorHAnsi"/>
          <w:b/>
          <w:sz w:val="24"/>
          <w:szCs w:val="24"/>
        </w:rPr>
        <w:t>&amp;</w:t>
      </w:r>
      <w:r w:rsidRPr="006279CB">
        <w:rPr>
          <w:rFonts w:asciiTheme="majorHAnsi" w:hAnsiTheme="majorHAnsi"/>
          <w:b/>
          <w:sz w:val="24"/>
          <w:szCs w:val="24"/>
        </w:rPr>
        <w:t xml:space="preserve"> to go over your information. Remember that Carmela still writes up your tax return. After each return is keypunched they are reviewed by two individuals – Carmela is the final review. We strive to assist you in tax preparation, tax planning, bookkeeping, payroll, financial statements </w:t>
      </w:r>
      <w:r w:rsidR="005B7260">
        <w:rPr>
          <w:rFonts w:asciiTheme="majorHAnsi" w:hAnsiTheme="majorHAnsi"/>
          <w:b/>
          <w:sz w:val="24"/>
          <w:szCs w:val="24"/>
        </w:rPr>
        <w:t>&amp;</w:t>
      </w:r>
      <w:r w:rsidRPr="006279CB">
        <w:rPr>
          <w:rFonts w:asciiTheme="majorHAnsi" w:hAnsiTheme="majorHAnsi"/>
          <w:b/>
          <w:sz w:val="24"/>
          <w:szCs w:val="24"/>
        </w:rPr>
        <w:t xml:space="preserve"> of course with the</w:t>
      </w:r>
      <w:r w:rsidR="002C6AFB">
        <w:rPr>
          <w:rFonts w:asciiTheme="majorHAnsi" w:hAnsiTheme="majorHAnsi"/>
          <w:b/>
          <w:sz w:val="24"/>
          <w:szCs w:val="24"/>
        </w:rPr>
        <w:t xml:space="preserve"> IRS.</w:t>
      </w:r>
    </w:p>
    <w:p w:rsidR="00DC1F25" w:rsidRPr="00DC1F25" w:rsidRDefault="00DC1F25" w:rsidP="00A76D71">
      <w:pPr>
        <w:spacing w:after="0" w:line="240" w:lineRule="auto"/>
        <w:jc w:val="both"/>
        <w:rPr>
          <w:rFonts w:asciiTheme="majorHAnsi" w:hAnsiTheme="majorHAnsi"/>
          <w:b/>
          <w:sz w:val="16"/>
          <w:szCs w:val="16"/>
        </w:rPr>
      </w:pPr>
    </w:p>
    <w:p w:rsidR="002D1420" w:rsidRDefault="002D1420" w:rsidP="00A76D71">
      <w:pPr>
        <w:spacing w:after="0" w:line="240" w:lineRule="auto"/>
        <w:jc w:val="both"/>
        <w:rPr>
          <w:rFonts w:asciiTheme="majorHAnsi" w:hAnsiTheme="majorHAnsi"/>
          <w:b/>
          <w:sz w:val="24"/>
          <w:szCs w:val="24"/>
        </w:rPr>
      </w:pPr>
      <w:r>
        <w:rPr>
          <w:rFonts w:asciiTheme="majorHAnsi" w:hAnsiTheme="majorHAnsi"/>
          <w:b/>
          <w:sz w:val="24"/>
          <w:szCs w:val="24"/>
        </w:rPr>
        <w:t>Appointments can be made with the following qualified employees:</w:t>
      </w:r>
    </w:p>
    <w:p w:rsidR="002D1420" w:rsidRDefault="002D1420" w:rsidP="00A76D71">
      <w:pPr>
        <w:spacing w:after="0" w:line="240" w:lineRule="auto"/>
        <w:jc w:val="both"/>
        <w:rPr>
          <w:rFonts w:asciiTheme="majorHAnsi" w:hAnsiTheme="majorHAnsi"/>
          <w:b/>
          <w:sz w:val="16"/>
          <w:szCs w:val="16"/>
        </w:rPr>
      </w:pPr>
    </w:p>
    <w:p w:rsidR="00483DE2" w:rsidRPr="00483DE2" w:rsidRDefault="00483DE2" w:rsidP="00A76D71">
      <w:pPr>
        <w:spacing w:after="0" w:line="240" w:lineRule="auto"/>
        <w:jc w:val="both"/>
        <w:rPr>
          <w:rFonts w:asciiTheme="majorHAnsi" w:hAnsiTheme="majorHAnsi"/>
          <w:b/>
          <w:sz w:val="24"/>
          <w:szCs w:val="24"/>
        </w:rPr>
      </w:pPr>
      <w:r>
        <w:rPr>
          <w:rFonts w:asciiTheme="majorHAnsi" w:hAnsiTheme="majorHAnsi"/>
          <w:b/>
          <w:sz w:val="24"/>
          <w:szCs w:val="24"/>
        </w:rPr>
        <w:t>High Street Office-*Crystal *Katy *Kathy *Amy</w:t>
      </w:r>
    </w:p>
    <w:p w:rsidR="003E466A" w:rsidRDefault="002E7F09" w:rsidP="00A76D71">
      <w:pPr>
        <w:spacing w:after="0" w:line="240" w:lineRule="auto"/>
        <w:jc w:val="both"/>
        <w:rPr>
          <w:rFonts w:asciiTheme="majorHAnsi" w:hAnsiTheme="majorHAnsi"/>
          <w:b/>
          <w:sz w:val="24"/>
          <w:szCs w:val="24"/>
        </w:rPr>
      </w:pPr>
      <w:r>
        <w:rPr>
          <w:rFonts w:asciiTheme="majorHAnsi" w:hAnsiTheme="majorHAnsi"/>
          <w:b/>
          <w:sz w:val="24"/>
          <w:szCs w:val="24"/>
        </w:rPr>
        <w:t>*</w:t>
      </w:r>
      <w:r w:rsidR="003E466A">
        <w:rPr>
          <w:rFonts w:asciiTheme="majorHAnsi" w:hAnsiTheme="majorHAnsi"/>
          <w:b/>
          <w:sz w:val="24"/>
          <w:szCs w:val="24"/>
        </w:rPr>
        <w:t>Stephen</w:t>
      </w:r>
      <w:r w:rsidR="000C7304">
        <w:rPr>
          <w:rFonts w:asciiTheme="majorHAnsi" w:hAnsiTheme="majorHAnsi"/>
          <w:b/>
          <w:sz w:val="24"/>
          <w:szCs w:val="24"/>
        </w:rPr>
        <w:t xml:space="preserve"> </w:t>
      </w:r>
      <w:r w:rsidR="003E466A">
        <w:rPr>
          <w:rFonts w:asciiTheme="majorHAnsi" w:hAnsiTheme="majorHAnsi"/>
          <w:b/>
          <w:sz w:val="24"/>
          <w:szCs w:val="24"/>
        </w:rPr>
        <w:t>*</w:t>
      </w:r>
      <w:r w:rsidR="00C76F34">
        <w:rPr>
          <w:rFonts w:asciiTheme="majorHAnsi" w:hAnsiTheme="majorHAnsi"/>
          <w:b/>
          <w:sz w:val="24"/>
          <w:szCs w:val="24"/>
        </w:rPr>
        <w:t>Sharon</w:t>
      </w:r>
      <w:r>
        <w:rPr>
          <w:rFonts w:asciiTheme="majorHAnsi" w:hAnsiTheme="majorHAnsi"/>
          <w:b/>
          <w:sz w:val="24"/>
          <w:szCs w:val="24"/>
        </w:rPr>
        <w:t xml:space="preserve"> *Cynthia</w:t>
      </w:r>
      <w:r w:rsidR="002B5092">
        <w:rPr>
          <w:rFonts w:asciiTheme="majorHAnsi" w:hAnsiTheme="majorHAnsi"/>
          <w:b/>
          <w:sz w:val="24"/>
          <w:szCs w:val="24"/>
        </w:rPr>
        <w:t xml:space="preserve"> *Laura *Maria</w:t>
      </w:r>
    </w:p>
    <w:p w:rsidR="004404C8" w:rsidRPr="00DC1F25" w:rsidRDefault="004404C8" w:rsidP="00A76D71">
      <w:pPr>
        <w:spacing w:after="0" w:line="240" w:lineRule="auto"/>
        <w:jc w:val="both"/>
        <w:rPr>
          <w:rFonts w:asciiTheme="majorHAnsi" w:hAnsiTheme="majorHAnsi"/>
          <w:b/>
          <w:sz w:val="16"/>
          <w:szCs w:val="16"/>
        </w:rPr>
      </w:pPr>
    </w:p>
    <w:p w:rsidR="004404C8" w:rsidRDefault="00E43A50" w:rsidP="00A76D71">
      <w:pPr>
        <w:spacing w:after="0" w:line="240" w:lineRule="auto"/>
        <w:jc w:val="both"/>
        <w:rPr>
          <w:rFonts w:asciiTheme="majorHAnsi" w:hAnsiTheme="majorHAnsi"/>
          <w:b/>
          <w:sz w:val="24"/>
          <w:szCs w:val="24"/>
        </w:rPr>
      </w:pPr>
      <w:r>
        <w:rPr>
          <w:rFonts w:asciiTheme="majorHAnsi" w:hAnsiTheme="majorHAnsi"/>
          <w:b/>
          <w:sz w:val="24"/>
          <w:szCs w:val="24"/>
        </w:rPr>
        <w:t xml:space="preserve">Gilmer Road </w:t>
      </w:r>
      <w:r w:rsidR="003A0CD8">
        <w:rPr>
          <w:rFonts w:asciiTheme="majorHAnsi" w:hAnsiTheme="majorHAnsi"/>
          <w:b/>
          <w:sz w:val="24"/>
          <w:szCs w:val="24"/>
        </w:rPr>
        <w:t xml:space="preserve">Office </w:t>
      </w:r>
      <w:r w:rsidR="00B36B6B">
        <w:rPr>
          <w:rFonts w:asciiTheme="majorHAnsi" w:hAnsiTheme="majorHAnsi"/>
          <w:b/>
          <w:sz w:val="24"/>
          <w:szCs w:val="24"/>
        </w:rPr>
        <w:t xml:space="preserve">- </w:t>
      </w:r>
      <w:r w:rsidR="003E466A">
        <w:rPr>
          <w:rFonts w:asciiTheme="majorHAnsi" w:hAnsiTheme="majorHAnsi"/>
          <w:b/>
          <w:sz w:val="24"/>
          <w:szCs w:val="24"/>
        </w:rPr>
        <w:t>*Melinda</w:t>
      </w:r>
      <w:r w:rsidR="00B231C2">
        <w:rPr>
          <w:rFonts w:asciiTheme="majorHAnsi" w:hAnsiTheme="majorHAnsi"/>
          <w:b/>
          <w:sz w:val="24"/>
          <w:szCs w:val="24"/>
        </w:rPr>
        <w:t xml:space="preserve"> *Melissa</w:t>
      </w:r>
      <w:r w:rsidR="003E466A">
        <w:rPr>
          <w:rFonts w:asciiTheme="majorHAnsi" w:hAnsiTheme="majorHAnsi"/>
          <w:b/>
          <w:sz w:val="24"/>
          <w:szCs w:val="24"/>
        </w:rPr>
        <w:t>*Victor</w:t>
      </w:r>
    </w:p>
    <w:p w:rsidR="00191836" w:rsidRPr="00DC1F25" w:rsidRDefault="00191836" w:rsidP="00A76D71">
      <w:pPr>
        <w:spacing w:after="0" w:line="240" w:lineRule="auto"/>
        <w:jc w:val="both"/>
        <w:rPr>
          <w:rFonts w:asciiTheme="majorHAnsi" w:hAnsiTheme="majorHAnsi"/>
          <w:b/>
          <w:sz w:val="16"/>
          <w:szCs w:val="16"/>
        </w:rPr>
      </w:pPr>
    </w:p>
    <w:p w:rsidR="00191836" w:rsidRDefault="00816901" w:rsidP="00A76D71">
      <w:pPr>
        <w:spacing w:after="0" w:line="240" w:lineRule="auto"/>
        <w:jc w:val="both"/>
        <w:rPr>
          <w:rFonts w:asciiTheme="majorHAnsi" w:hAnsiTheme="majorHAnsi"/>
          <w:b/>
          <w:sz w:val="24"/>
          <w:szCs w:val="24"/>
        </w:rPr>
      </w:pPr>
      <w:r>
        <w:rPr>
          <w:rFonts w:asciiTheme="majorHAnsi" w:hAnsiTheme="majorHAnsi"/>
          <w:b/>
          <w:sz w:val="24"/>
          <w:szCs w:val="24"/>
        </w:rPr>
        <w:t xml:space="preserve">Thank you </w:t>
      </w:r>
      <w:r w:rsidR="005B7260">
        <w:rPr>
          <w:rFonts w:asciiTheme="majorHAnsi" w:hAnsiTheme="majorHAnsi"/>
          <w:b/>
          <w:sz w:val="24"/>
          <w:szCs w:val="24"/>
        </w:rPr>
        <w:t>&amp;</w:t>
      </w:r>
      <w:r>
        <w:rPr>
          <w:rFonts w:asciiTheme="majorHAnsi" w:hAnsiTheme="majorHAnsi"/>
          <w:b/>
          <w:sz w:val="24"/>
          <w:szCs w:val="24"/>
        </w:rPr>
        <w:t xml:space="preserve"> we are looking</w:t>
      </w:r>
      <w:r w:rsidR="00B231C2">
        <w:rPr>
          <w:rFonts w:asciiTheme="majorHAnsi" w:hAnsiTheme="majorHAnsi"/>
          <w:b/>
          <w:sz w:val="24"/>
          <w:szCs w:val="24"/>
        </w:rPr>
        <w:t xml:space="preserve"> forward to a great year in 2017</w:t>
      </w:r>
      <w:r w:rsidR="00E43A50">
        <w:rPr>
          <w:rFonts w:asciiTheme="majorHAnsi" w:hAnsiTheme="majorHAnsi"/>
          <w:b/>
          <w:sz w:val="24"/>
          <w:szCs w:val="24"/>
        </w:rPr>
        <w:t xml:space="preserve"> for the tax season </w:t>
      </w:r>
      <w:r w:rsidR="0023232C">
        <w:rPr>
          <w:rFonts w:asciiTheme="majorHAnsi" w:hAnsiTheme="majorHAnsi"/>
          <w:b/>
          <w:sz w:val="24"/>
          <w:szCs w:val="24"/>
        </w:rPr>
        <w:t>–</w:t>
      </w:r>
      <w:r w:rsidR="00B231C2">
        <w:rPr>
          <w:rFonts w:asciiTheme="majorHAnsi" w:hAnsiTheme="majorHAnsi"/>
          <w:b/>
          <w:sz w:val="24"/>
          <w:szCs w:val="24"/>
        </w:rPr>
        <w:t xml:space="preserve"> 2016</w:t>
      </w:r>
      <w:r w:rsidR="0023232C">
        <w:rPr>
          <w:rFonts w:asciiTheme="majorHAnsi" w:hAnsiTheme="majorHAnsi"/>
          <w:b/>
          <w:sz w:val="24"/>
          <w:szCs w:val="24"/>
        </w:rPr>
        <w:t>.</w:t>
      </w:r>
    </w:p>
    <w:p w:rsidR="00C76F34" w:rsidRDefault="00C76F34" w:rsidP="00A76D71">
      <w:pPr>
        <w:spacing w:after="0" w:line="240" w:lineRule="auto"/>
        <w:jc w:val="both"/>
        <w:rPr>
          <w:rFonts w:asciiTheme="majorHAnsi" w:hAnsiTheme="majorHAnsi"/>
          <w:b/>
          <w:sz w:val="24"/>
          <w:szCs w:val="24"/>
        </w:rPr>
      </w:pPr>
    </w:p>
    <w:p w:rsidR="00C76F34" w:rsidRDefault="00C76F34" w:rsidP="00A76D71">
      <w:pPr>
        <w:spacing w:after="0" w:line="240" w:lineRule="auto"/>
        <w:jc w:val="both"/>
        <w:rPr>
          <w:rFonts w:asciiTheme="majorHAnsi" w:hAnsiTheme="majorHAnsi"/>
          <w:b/>
          <w:sz w:val="24"/>
          <w:szCs w:val="24"/>
        </w:rPr>
      </w:pPr>
    </w:p>
    <w:p w:rsidR="00CE2939" w:rsidRDefault="00DD405B" w:rsidP="0001154E">
      <w:pPr>
        <w:spacing w:after="0" w:line="240" w:lineRule="auto"/>
        <w:jc w:val="center"/>
        <w:rPr>
          <w:rFonts w:asciiTheme="majorHAnsi" w:hAnsiTheme="majorHAnsi"/>
          <w:b/>
          <w:i/>
          <w:color w:val="C00000"/>
          <w:sz w:val="32"/>
          <w:szCs w:val="32"/>
          <w:u w:val="single"/>
        </w:rPr>
      </w:pPr>
      <w:r>
        <w:rPr>
          <w:rFonts w:asciiTheme="majorHAnsi" w:hAnsiTheme="majorHAnsi"/>
          <w:b/>
          <w:i/>
          <w:color w:val="C00000"/>
          <w:sz w:val="32"/>
          <w:szCs w:val="32"/>
          <w:u w:val="single"/>
        </w:rPr>
        <w:t xml:space="preserve">Carmela Davis CPA, PLLC </w:t>
      </w:r>
      <w:r w:rsidR="005B7260" w:rsidRPr="00020AA3">
        <w:rPr>
          <w:rFonts w:asciiTheme="majorHAnsi" w:hAnsiTheme="majorHAnsi"/>
          <w:b/>
          <w:i/>
          <w:color w:val="C00000"/>
          <w:sz w:val="32"/>
          <w:szCs w:val="32"/>
          <w:u w:val="single"/>
        </w:rPr>
        <w:t>&amp;</w:t>
      </w:r>
      <w:r w:rsidR="006D42E1" w:rsidRPr="00020AA3">
        <w:rPr>
          <w:rFonts w:asciiTheme="majorHAnsi" w:hAnsiTheme="majorHAnsi"/>
          <w:b/>
          <w:i/>
          <w:color w:val="C00000"/>
          <w:sz w:val="32"/>
          <w:szCs w:val="32"/>
          <w:u w:val="single"/>
        </w:rPr>
        <w:t xml:space="preserve"> S</w:t>
      </w:r>
      <w:r w:rsidR="00816901" w:rsidRPr="00020AA3">
        <w:rPr>
          <w:rFonts w:asciiTheme="majorHAnsi" w:hAnsiTheme="majorHAnsi"/>
          <w:b/>
          <w:i/>
          <w:color w:val="C00000"/>
          <w:sz w:val="32"/>
          <w:szCs w:val="32"/>
          <w:u w:val="single"/>
        </w:rPr>
        <w:t>taff</w:t>
      </w:r>
    </w:p>
    <w:p w:rsidR="00020AA3" w:rsidRPr="00020AA3" w:rsidRDefault="00020AA3" w:rsidP="0001154E">
      <w:pPr>
        <w:spacing w:after="0" w:line="240" w:lineRule="auto"/>
        <w:jc w:val="center"/>
        <w:rPr>
          <w:rFonts w:asciiTheme="majorHAnsi" w:hAnsiTheme="majorHAnsi"/>
          <w:b/>
          <w:i/>
          <w:color w:val="C00000"/>
          <w:sz w:val="16"/>
          <w:szCs w:val="16"/>
          <w:u w:val="single"/>
        </w:rPr>
      </w:pPr>
      <w:r>
        <w:rPr>
          <w:rFonts w:asciiTheme="majorHAnsi" w:hAnsiTheme="majorHAnsi"/>
          <w:b/>
          <w:i/>
          <w:color w:val="C00000"/>
          <w:sz w:val="32"/>
          <w:szCs w:val="32"/>
          <w:u w:val="single"/>
        </w:rPr>
        <w:t>Merry Christmas</w:t>
      </w:r>
    </w:p>
    <w:sectPr w:rsidR="00020AA3" w:rsidRPr="00020AA3" w:rsidSect="00E530D8">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425"/>
    <w:multiLevelType w:val="hybridMultilevel"/>
    <w:tmpl w:val="6960E3B2"/>
    <w:lvl w:ilvl="0" w:tplc="32903910">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2941"/>
    <w:rsid w:val="0001154E"/>
    <w:rsid w:val="00020AA3"/>
    <w:rsid w:val="0002563E"/>
    <w:rsid w:val="00026415"/>
    <w:rsid w:val="00035A83"/>
    <w:rsid w:val="00035D13"/>
    <w:rsid w:val="00035F50"/>
    <w:rsid w:val="00051BE0"/>
    <w:rsid w:val="000541EC"/>
    <w:rsid w:val="000551DA"/>
    <w:rsid w:val="00056AD7"/>
    <w:rsid w:val="00090B05"/>
    <w:rsid w:val="000971B8"/>
    <w:rsid w:val="000A06AD"/>
    <w:rsid w:val="000A1848"/>
    <w:rsid w:val="000B0290"/>
    <w:rsid w:val="000B1AB7"/>
    <w:rsid w:val="000B2023"/>
    <w:rsid w:val="000B37AD"/>
    <w:rsid w:val="000C0FB8"/>
    <w:rsid w:val="000C7304"/>
    <w:rsid w:val="000D5979"/>
    <w:rsid w:val="000D6218"/>
    <w:rsid w:val="000E3519"/>
    <w:rsid w:val="000E4992"/>
    <w:rsid w:val="000F390E"/>
    <w:rsid w:val="00100FA4"/>
    <w:rsid w:val="00101A33"/>
    <w:rsid w:val="001335C0"/>
    <w:rsid w:val="00135A49"/>
    <w:rsid w:val="00136A85"/>
    <w:rsid w:val="0014493F"/>
    <w:rsid w:val="00170C37"/>
    <w:rsid w:val="00180EF5"/>
    <w:rsid w:val="00191836"/>
    <w:rsid w:val="001A67DB"/>
    <w:rsid w:val="001B46BA"/>
    <w:rsid w:val="001D40FB"/>
    <w:rsid w:val="001E25F5"/>
    <w:rsid w:val="001F7BE4"/>
    <w:rsid w:val="00202FB3"/>
    <w:rsid w:val="002036F1"/>
    <w:rsid w:val="00205FED"/>
    <w:rsid w:val="00212950"/>
    <w:rsid w:val="00214CEB"/>
    <w:rsid w:val="00215FA1"/>
    <w:rsid w:val="00223E01"/>
    <w:rsid w:val="0023232C"/>
    <w:rsid w:val="00237E8A"/>
    <w:rsid w:val="0024677B"/>
    <w:rsid w:val="002512F0"/>
    <w:rsid w:val="00255BEE"/>
    <w:rsid w:val="00273DFA"/>
    <w:rsid w:val="00274F8E"/>
    <w:rsid w:val="00290928"/>
    <w:rsid w:val="002912FE"/>
    <w:rsid w:val="002B0A65"/>
    <w:rsid w:val="002B11B7"/>
    <w:rsid w:val="002B1BBD"/>
    <w:rsid w:val="002B5092"/>
    <w:rsid w:val="002B659C"/>
    <w:rsid w:val="002C1D6A"/>
    <w:rsid w:val="002C628B"/>
    <w:rsid w:val="002C6AFB"/>
    <w:rsid w:val="002D1420"/>
    <w:rsid w:val="002E2477"/>
    <w:rsid w:val="002E7F09"/>
    <w:rsid w:val="0030423B"/>
    <w:rsid w:val="003061C2"/>
    <w:rsid w:val="00307F82"/>
    <w:rsid w:val="00320128"/>
    <w:rsid w:val="00321EEB"/>
    <w:rsid w:val="003403EB"/>
    <w:rsid w:val="003526C8"/>
    <w:rsid w:val="0035361C"/>
    <w:rsid w:val="00360C2E"/>
    <w:rsid w:val="003805AA"/>
    <w:rsid w:val="00380CCE"/>
    <w:rsid w:val="00382CCC"/>
    <w:rsid w:val="00383EBA"/>
    <w:rsid w:val="003844EE"/>
    <w:rsid w:val="003A0CD8"/>
    <w:rsid w:val="003A4283"/>
    <w:rsid w:val="003B65AD"/>
    <w:rsid w:val="003C524A"/>
    <w:rsid w:val="003E466A"/>
    <w:rsid w:val="003E4BC1"/>
    <w:rsid w:val="003E6D89"/>
    <w:rsid w:val="003F070D"/>
    <w:rsid w:val="00403BE1"/>
    <w:rsid w:val="00404E0D"/>
    <w:rsid w:val="004404C8"/>
    <w:rsid w:val="004609C1"/>
    <w:rsid w:val="004620A6"/>
    <w:rsid w:val="0046438A"/>
    <w:rsid w:val="00481715"/>
    <w:rsid w:val="00483DE2"/>
    <w:rsid w:val="00490E6E"/>
    <w:rsid w:val="00496EA8"/>
    <w:rsid w:val="004C4AA2"/>
    <w:rsid w:val="004C4C16"/>
    <w:rsid w:val="004C6584"/>
    <w:rsid w:val="004E52DC"/>
    <w:rsid w:val="004F6B25"/>
    <w:rsid w:val="00502F88"/>
    <w:rsid w:val="005155D6"/>
    <w:rsid w:val="00526798"/>
    <w:rsid w:val="005312A5"/>
    <w:rsid w:val="005448D3"/>
    <w:rsid w:val="0055520E"/>
    <w:rsid w:val="005563EF"/>
    <w:rsid w:val="00572732"/>
    <w:rsid w:val="005B1775"/>
    <w:rsid w:val="005B7260"/>
    <w:rsid w:val="005C370E"/>
    <w:rsid w:val="005E5EEF"/>
    <w:rsid w:val="005E7C72"/>
    <w:rsid w:val="005F4082"/>
    <w:rsid w:val="00614BB3"/>
    <w:rsid w:val="00624C0A"/>
    <w:rsid w:val="006279CB"/>
    <w:rsid w:val="00634214"/>
    <w:rsid w:val="006401D7"/>
    <w:rsid w:val="006416A4"/>
    <w:rsid w:val="006468ED"/>
    <w:rsid w:val="006558FC"/>
    <w:rsid w:val="00656366"/>
    <w:rsid w:val="00660259"/>
    <w:rsid w:val="00662A97"/>
    <w:rsid w:val="00666546"/>
    <w:rsid w:val="00672D03"/>
    <w:rsid w:val="006774EE"/>
    <w:rsid w:val="0068343D"/>
    <w:rsid w:val="00691362"/>
    <w:rsid w:val="006A6BDB"/>
    <w:rsid w:val="006C3692"/>
    <w:rsid w:val="006D42E1"/>
    <w:rsid w:val="006D6447"/>
    <w:rsid w:val="006E1456"/>
    <w:rsid w:val="006F0D3F"/>
    <w:rsid w:val="00701D6B"/>
    <w:rsid w:val="00724476"/>
    <w:rsid w:val="00724C05"/>
    <w:rsid w:val="00731330"/>
    <w:rsid w:val="007470A6"/>
    <w:rsid w:val="007570BE"/>
    <w:rsid w:val="0075766D"/>
    <w:rsid w:val="00757E91"/>
    <w:rsid w:val="00776E4B"/>
    <w:rsid w:val="007A2DD6"/>
    <w:rsid w:val="007B3B31"/>
    <w:rsid w:val="007C3A8C"/>
    <w:rsid w:val="007C5AF9"/>
    <w:rsid w:val="007D3111"/>
    <w:rsid w:val="007E6891"/>
    <w:rsid w:val="0080143D"/>
    <w:rsid w:val="0081451C"/>
    <w:rsid w:val="00816901"/>
    <w:rsid w:val="00817474"/>
    <w:rsid w:val="008241F3"/>
    <w:rsid w:val="008273A1"/>
    <w:rsid w:val="00841987"/>
    <w:rsid w:val="00843B4D"/>
    <w:rsid w:val="0085079D"/>
    <w:rsid w:val="00850D22"/>
    <w:rsid w:val="00854F44"/>
    <w:rsid w:val="0085500B"/>
    <w:rsid w:val="008843ED"/>
    <w:rsid w:val="00894B48"/>
    <w:rsid w:val="008A6E9B"/>
    <w:rsid w:val="008F20E7"/>
    <w:rsid w:val="008F2DAA"/>
    <w:rsid w:val="008F3AAD"/>
    <w:rsid w:val="0091213B"/>
    <w:rsid w:val="00912D40"/>
    <w:rsid w:val="00917F60"/>
    <w:rsid w:val="00923611"/>
    <w:rsid w:val="00945F1C"/>
    <w:rsid w:val="009467E4"/>
    <w:rsid w:val="00975285"/>
    <w:rsid w:val="0099353F"/>
    <w:rsid w:val="00997326"/>
    <w:rsid w:val="009C402C"/>
    <w:rsid w:val="009E08F8"/>
    <w:rsid w:val="00A2418F"/>
    <w:rsid w:val="00A338BA"/>
    <w:rsid w:val="00A72967"/>
    <w:rsid w:val="00A72E84"/>
    <w:rsid w:val="00A755A5"/>
    <w:rsid w:val="00A76D71"/>
    <w:rsid w:val="00A807B6"/>
    <w:rsid w:val="00A909FE"/>
    <w:rsid w:val="00A9751C"/>
    <w:rsid w:val="00AB6A5C"/>
    <w:rsid w:val="00AC0120"/>
    <w:rsid w:val="00AD51DF"/>
    <w:rsid w:val="00AD5ADB"/>
    <w:rsid w:val="00AF1B11"/>
    <w:rsid w:val="00AF1E90"/>
    <w:rsid w:val="00AF5ABE"/>
    <w:rsid w:val="00B03091"/>
    <w:rsid w:val="00B1416A"/>
    <w:rsid w:val="00B14AE7"/>
    <w:rsid w:val="00B231C2"/>
    <w:rsid w:val="00B31CEB"/>
    <w:rsid w:val="00B364C8"/>
    <w:rsid w:val="00B36B6B"/>
    <w:rsid w:val="00B43399"/>
    <w:rsid w:val="00B46F37"/>
    <w:rsid w:val="00B66745"/>
    <w:rsid w:val="00B73FFC"/>
    <w:rsid w:val="00B925A2"/>
    <w:rsid w:val="00BA0875"/>
    <w:rsid w:val="00BA3FA1"/>
    <w:rsid w:val="00BA5177"/>
    <w:rsid w:val="00BB2121"/>
    <w:rsid w:val="00BC378E"/>
    <w:rsid w:val="00BD156D"/>
    <w:rsid w:val="00BE490E"/>
    <w:rsid w:val="00BE4A80"/>
    <w:rsid w:val="00BF1408"/>
    <w:rsid w:val="00BF2F54"/>
    <w:rsid w:val="00C005E6"/>
    <w:rsid w:val="00C02494"/>
    <w:rsid w:val="00C1147B"/>
    <w:rsid w:val="00C15363"/>
    <w:rsid w:val="00C2117B"/>
    <w:rsid w:val="00C51457"/>
    <w:rsid w:val="00C60BD2"/>
    <w:rsid w:val="00C66ED7"/>
    <w:rsid w:val="00C76F34"/>
    <w:rsid w:val="00C85853"/>
    <w:rsid w:val="00C940E5"/>
    <w:rsid w:val="00CA241A"/>
    <w:rsid w:val="00CA2ED0"/>
    <w:rsid w:val="00CC74FE"/>
    <w:rsid w:val="00CD116A"/>
    <w:rsid w:val="00CD2989"/>
    <w:rsid w:val="00CE09D1"/>
    <w:rsid w:val="00CE2939"/>
    <w:rsid w:val="00D1399A"/>
    <w:rsid w:val="00D26C87"/>
    <w:rsid w:val="00D301DE"/>
    <w:rsid w:val="00D35F61"/>
    <w:rsid w:val="00D3767E"/>
    <w:rsid w:val="00D44778"/>
    <w:rsid w:val="00D63FE3"/>
    <w:rsid w:val="00D72643"/>
    <w:rsid w:val="00D743EF"/>
    <w:rsid w:val="00D84932"/>
    <w:rsid w:val="00D86E46"/>
    <w:rsid w:val="00DC1F25"/>
    <w:rsid w:val="00DC2C65"/>
    <w:rsid w:val="00DC4BC8"/>
    <w:rsid w:val="00DD0595"/>
    <w:rsid w:val="00DD2B36"/>
    <w:rsid w:val="00DD405B"/>
    <w:rsid w:val="00DE730D"/>
    <w:rsid w:val="00DF267C"/>
    <w:rsid w:val="00DF5906"/>
    <w:rsid w:val="00E03B45"/>
    <w:rsid w:val="00E10075"/>
    <w:rsid w:val="00E3434B"/>
    <w:rsid w:val="00E43A50"/>
    <w:rsid w:val="00E44FA0"/>
    <w:rsid w:val="00E51C78"/>
    <w:rsid w:val="00E530D8"/>
    <w:rsid w:val="00E532BE"/>
    <w:rsid w:val="00E70EAA"/>
    <w:rsid w:val="00E721A9"/>
    <w:rsid w:val="00E729F4"/>
    <w:rsid w:val="00E75AEF"/>
    <w:rsid w:val="00EA7F44"/>
    <w:rsid w:val="00EB5BD1"/>
    <w:rsid w:val="00EC06A2"/>
    <w:rsid w:val="00EC2C3C"/>
    <w:rsid w:val="00EC6295"/>
    <w:rsid w:val="00ED0ED7"/>
    <w:rsid w:val="00ED7218"/>
    <w:rsid w:val="00ED78F5"/>
    <w:rsid w:val="00EE0D60"/>
    <w:rsid w:val="00EE1B4B"/>
    <w:rsid w:val="00EE39F4"/>
    <w:rsid w:val="00F039CF"/>
    <w:rsid w:val="00F21B2D"/>
    <w:rsid w:val="00F21CC7"/>
    <w:rsid w:val="00F24E1D"/>
    <w:rsid w:val="00F25F83"/>
    <w:rsid w:val="00F3011B"/>
    <w:rsid w:val="00F32D05"/>
    <w:rsid w:val="00F42224"/>
    <w:rsid w:val="00F46AB0"/>
    <w:rsid w:val="00F46CED"/>
    <w:rsid w:val="00F60A6E"/>
    <w:rsid w:val="00F716BE"/>
    <w:rsid w:val="00F95F48"/>
    <w:rsid w:val="00FA2941"/>
    <w:rsid w:val="00FA2C76"/>
    <w:rsid w:val="00FA38AA"/>
    <w:rsid w:val="00FB3664"/>
    <w:rsid w:val="00FC5394"/>
    <w:rsid w:val="00FD0C46"/>
    <w:rsid w:val="00FD2816"/>
    <w:rsid w:val="00FD5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41"/>
    <w:rPr>
      <w:rFonts w:ascii="Tahoma" w:hAnsi="Tahoma" w:cs="Tahoma"/>
      <w:sz w:val="16"/>
      <w:szCs w:val="16"/>
    </w:rPr>
  </w:style>
  <w:style w:type="paragraph" w:styleId="ListParagraph">
    <w:name w:val="List Paragraph"/>
    <w:basedOn w:val="Normal"/>
    <w:uiPriority w:val="34"/>
    <w:qFormat/>
    <w:rsid w:val="00FA2941"/>
    <w:pPr>
      <w:ind w:left="720"/>
      <w:contextualSpacing/>
    </w:pPr>
  </w:style>
  <w:style w:type="character" w:styleId="Hyperlink">
    <w:name w:val="Hyperlink"/>
    <w:basedOn w:val="DefaultParagraphFont"/>
    <w:uiPriority w:val="99"/>
    <w:unhideWhenUsed/>
    <w:rsid w:val="00AF5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9764548">
      <w:bodyDiv w:val="1"/>
      <w:marLeft w:val="0"/>
      <w:marRight w:val="0"/>
      <w:marTop w:val="0"/>
      <w:marBottom w:val="0"/>
      <w:divBdr>
        <w:top w:val="none" w:sz="0" w:space="0" w:color="auto"/>
        <w:left w:val="none" w:sz="0" w:space="0" w:color="auto"/>
        <w:bottom w:val="none" w:sz="0" w:space="0" w:color="auto"/>
        <w:right w:val="none" w:sz="0" w:space="0" w:color="auto"/>
      </w:divBdr>
    </w:div>
    <w:div w:id="17658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sydcom.net" TargetMode="External"/><Relationship Id="rId3" Type="http://schemas.openxmlformats.org/officeDocument/2006/relationships/styles" Target="styles.xml"/><Relationship Id="rId7" Type="http://schemas.openxmlformats.org/officeDocument/2006/relationships/hyperlink" Target="mailto:name@syd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a@sydcom.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815B-95C9-4540-978B-665632A6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carmela</cp:lastModifiedBy>
  <cp:revision>8</cp:revision>
  <cp:lastPrinted>2016-12-20T20:33:00Z</cp:lastPrinted>
  <dcterms:created xsi:type="dcterms:W3CDTF">2016-12-20T19:18:00Z</dcterms:created>
  <dcterms:modified xsi:type="dcterms:W3CDTF">2016-12-20T20:35:00Z</dcterms:modified>
</cp:coreProperties>
</file>